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01AAF" w14:textId="77777777" w:rsidR="00D8179A" w:rsidRDefault="00D8179A" w:rsidP="00D8179A">
      <w:pPr>
        <w:spacing w:after="0" w:line="240" w:lineRule="auto"/>
        <w:ind w:left="4678"/>
        <w:jc w:val="center"/>
        <w:rPr>
          <w:rFonts w:ascii="Times New Roman" w:hAnsi="Times New Roman" w:cs="Times New Roman"/>
          <w:sz w:val="26"/>
          <w:szCs w:val="26"/>
          <w:lang w:val="uz-Cyrl-UZ"/>
        </w:rPr>
      </w:pPr>
      <w:r>
        <w:rPr>
          <w:rFonts w:ascii="Times New Roman" w:hAnsi="Times New Roman" w:cs="Times New Roman"/>
          <w:sz w:val="26"/>
          <w:szCs w:val="26"/>
          <w:lang w:val="uz-Cyrl-UZ"/>
        </w:rPr>
        <w:t xml:space="preserve">Қўмитанинг 2022 йил 5 октябрдаги </w:t>
      </w:r>
      <w:r>
        <w:rPr>
          <w:rFonts w:ascii="Times New Roman" w:hAnsi="Times New Roman" w:cs="Times New Roman"/>
          <w:sz w:val="26"/>
          <w:szCs w:val="26"/>
          <w:lang w:val="uz-Cyrl-UZ"/>
        </w:rPr>
        <w:br/>
        <w:t xml:space="preserve">  </w:t>
      </w:r>
      <w:r>
        <w:rPr>
          <w:rFonts w:ascii="Times New Roman" w:hAnsi="Times New Roman" w:cs="Times New Roman"/>
          <w:sz w:val="26"/>
          <w:szCs w:val="26"/>
        </w:rPr>
        <w:t>__</w:t>
      </w:r>
      <w:r>
        <w:rPr>
          <w:rFonts w:ascii="Times New Roman" w:hAnsi="Times New Roman" w:cs="Times New Roman"/>
          <w:sz w:val="26"/>
          <w:szCs w:val="26"/>
          <w:lang w:val="uz-Cyrl-UZ"/>
        </w:rPr>
        <w:t>55-А-сонли буйруғига</w:t>
      </w:r>
    </w:p>
    <w:p w14:paraId="56FC72D4" w14:textId="77777777" w:rsidR="00D8179A" w:rsidRDefault="00D8179A" w:rsidP="00D8179A">
      <w:pPr>
        <w:spacing w:after="0" w:line="240" w:lineRule="auto"/>
        <w:ind w:left="4678"/>
        <w:jc w:val="center"/>
        <w:rPr>
          <w:rFonts w:ascii="Times New Roman" w:hAnsi="Times New Roman" w:cs="Times New Roman"/>
          <w:sz w:val="26"/>
          <w:szCs w:val="26"/>
          <w:lang w:val="uz-Cyrl-UZ"/>
        </w:rPr>
      </w:pPr>
      <w:r>
        <w:rPr>
          <w:rFonts w:ascii="Times New Roman" w:hAnsi="Times New Roman" w:cs="Times New Roman"/>
          <w:sz w:val="26"/>
          <w:szCs w:val="26"/>
          <w:lang w:val="uz-Cyrl-UZ"/>
        </w:rPr>
        <w:t>1-илова</w:t>
      </w:r>
    </w:p>
    <w:p w14:paraId="573EDD0A" w14:textId="1C2EE6D2" w:rsidR="0066328B" w:rsidRDefault="0066328B" w:rsidP="0066328B">
      <w:pPr>
        <w:jc w:val="center"/>
        <w:rPr>
          <w:rFonts w:ascii="Times New Roman" w:hAnsi="Times New Roman" w:cs="Times New Roman"/>
          <w:b/>
          <w:sz w:val="26"/>
          <w:szCs w:val="26"/>
          <w:lang w:val="uz-Cyrl-UZ"/>
        </w:rPr>
      </w:pPr>
    </w:p>
    <w:p w14:paraId="0E0633FD" w14:textId="1F052B5B" w:rsidR="005465D2" w:rsidRDefault="005465D2" w:rsidP="005465D2">
      <w:pPr>
        <w:spacing w:after="0" w:line="240" w:lineRule="auto"/>
        <w:jc w:val="center"/>
        <w:rPr>
          <w:rFonts w:ascii="Times New Roman" w:hAnsi="Times New Roman" w:cs="Times New Roman"/>
          <w:b/>
          <w:sz w:val="26"/>
          <w:szCs w:val="26"/>
          <w:lang w:val="uz-Cyrl-UZ"/>
        </w:rPr>
      </w:pPr>
      <w:r>
        <w:rPr>
          <w:rFonts w:ascii="Times New Roman" w:hAnsi="Times New Roman" w:cs="Times New Roman"/>
          <w:b/>
          <w:sz w:val="26"/>
          <w:szCs w:val="26"/>
          <w:lang w:val="uz-Cyrl-UZ"/>
        </w:rPr>
        <w:t xml:space="preserve">Вазирлар Маҳкамаси ҳузуридаги Дин ишлари бўйича қўмита </w:t>
      </w:r>
    </w:p>
    <w:p w14:paraId="72F67B9C" w14:textId="212CAD70" w:rsidR="00036A2A" w:rsidRDefault="00036A2A" w:rsidP="00036A2A">
      <w:pPr>
        <w:jc w:val="center"/>
        <w:rPr>
          <w:rFonts w:ascii="Times New Roman" w:hAnsi="Times New Roman" w:cs="Times New Roman"/>
          <w:b/>
          <w:sz w:val="26"/>
          <w:szCs w:val="26"/>
          <w:lang w:val="uz-Cyrl-UZ"/>
        </w:rPr>
      </w:pPr>
      <w:r w:rsidRPr="0066328B">
        <w:rPr>
          <w:rFonts w:ascii="Times New Roman" w:hAnsi="Times New Roman" w:cs="Times New Roman"/>
          <w:b/>
          <w:sz w:val="26"/>
          <w:szCs w:val="26"/>
          <w:lang w:val="uz-Cyrl-UZ"/>
        </w:rPr>
        <w:t xml:space="preserve">марказий аппаратининг вакант лавозимларига қўйиладиган </w:t>
      </w:r>
      <w:r w:rsidRPr="0066328B">
        <w:rPr>
          <w:rFonts w:ascii="Times New Roman" w:hAnsi="Times New Roman" w:cs="Times New Roman"/>
          <w:b/>
          <w:sz w:val="26"/>
          <w:szCs w:val="26"/>
          <w:lang w:val="uz-Cyrl-UZ"/>
        </w:rPr>
        <w:br/>
        <w:t>МАЛАКА ТАЛАБЛАРИ</w:t>
      </w:r>
    </w:p>
    <w:tbl>
      <w:tblPr>
        <w:tblStyle w:val="1"/>
        <w:tblW w:w="10980" w:type="dxa"/>
        <w:tblInd w:w="-252" w:type="dxa"/>
        <w:tblLook w:val="04A0" w:firstRow="1" w:lastRow="0" w:firstColumn="1" w:lastColumn="0" w:noHBand="0" w:noVBand="1"/>
      </w:tblPr>
      <w:tblGrid>
        <w:gridCol w:w="2332"/>
        <w:gridCol w:w="3475"/>
        <w:gridCol w:w="5173"/>
      </w:tblGrid>
      <w:tr w:rsidR="003416EE" w:rsidRPr="00B9269D" w14:paraId="5D68683A" w14:textId="77777777" w:rsidTr="002315B3">
        <w:trPr>
          <w:trHeight w:val="444"/>
        </w:trPr>
        <w:tc>
          <w:tcPr>
            <w:tcW w:w="10980" w:type="dxa"/>
            <w:gridSpan w:val="3"/>
            <w:shd w:val="clear" w:color="auto" w:fill="D9D9D9" w:themeFill="background1" w:themeFillShade="D9"/>
            <w:vAlign w:val="center"/>
          </w:tcPr>
          <w:p w14:paraId="74F10562" w14:textId="2C563E6C" w:rsidR="003416EE" w:rsidRPr="007212A4" w:rsidRDefault="004762DC" w:rsidP="005F5501">
            <w:pPr>
              <w:spacing w:line="240" w:lineRule="auto"/>
              <w:jc w:val="center"/>
              <w:rPr>
                <w:rFonts w:ascii="Times New Roman" w:hAnsi="Times New Roman" w:cs="Times New Roman"/>
                <w:b/>
                <w:bCs/>
                <w:i/>
                <w:sz w:val="26"/>
                <w:szCs w:val="26"/>
                <w:lang w:val="uz-Cyrl-UZ"/>
              </w:rPr>
            </w:pPr>
            <w:r w:rsidRPr="004762DC">
              <w:rPr>
                <w:rFonts w:ascii="Times New Roman" w:hAnsi="Times New Roman" w:cs="Times New Roman"/>
                <w:b/>
                <w:bCs/>
                <w:sz w:val="26"/>
                <w:szCs w:val="26"/>
                <w:lang w:val="uz-Cyrl-UZ"/>
              </w:rPr>
              <w:t>Диний-ижтимоий жараёнларни ўрганиш ахборот-таҳлил маркази</w:t>
            </w:r>
            <w:r>
              <w:rPr>
                <w:rFonts w:ascii="Times New Roman" w:hAnsi="Times New Roman" w:cs="Times New Roman"/>
                <w:b/>
                <w:bCs/>
                <w:sz w:val="26"/>
                <w:szCs w:val="26"/>
                <w:lang w:val="uz-Cyrl-UZ"/>
              </w:rPr>
              <w:t xml:space="preserve"> директори ўринбосари</w:t>
            </w:r>
          </w:p>
        </w:tc>
      </w:tr>
      <w:tr w:rsidR="003416EE" w:rsidRPr="00006A5F" w14:paraId="4470B80D" w14:textId="77777777" w:rsidTr="002315B3">
        <w:tc>
          <w:tcPr>
            <w:tcW w:w="2332" w:type="dxa"/>
          </w:tcPr>
          <w:p w14:paraId="09735B01" w14:textId="77777777" w:rsidR="003416EE" w:rsidRPr="007212A4" w:rsidRDefault="003416EE" w:rsidP="005F5501">
            <w:pPr>
              <w:spacing w:line="240" w:lineRule="auto"/>
              <w:rPr>
                <w:rFonts w:ascii="Times New Roman" w:hAnsi="Times New Roman" w:cs="Times New Roman"/>
                <w:b/>
                <w:sz w:val="26"/>
                <w:szCs w:val="26"/>
                <w:lang w:val="uz-Cyrl-UZ"/>
              </w:rPr>
            </w:pPr>
            <w:r w:rsidRPr="007212A4">
              <w:rPr>
                <w:rFonts w:ascii="Times New Roman" w:hAnsi="Times New Roman" w:cs="Times New Roman"/>
                <w:b/>
                <w:sz w:val="26"/>
                <w:szCs w:val="26"/>
                <w:lang w:val="uz-Cyrl-UZ"/>
              </w:rPr>
              <w:t>Маълумот</w:t>
            </w:r>
          </w:p>
        </w:tc>
        <w:tc>
          <w:tcPr>
            <w:tcW w:w="3475" w:type="dxa"/>
          </w:tcPr>
          <w:p w14:paraId="2976F85A" w14:textId="77777777" w:rsidR="003416EE" w:rsidRPr="007212A4" w:rsidRDefault="003416EE" w:rsidP="005F5501">
            <w:pPr>
              <w:spacing w:line="240" w:lineRule="auto"/>
              <w:jc w:val="both"/>
              <w:rPr>
                <w:rFonts w:ascii="Times New Roman" w:hAnsi="Times New Roman" w:cs="Times New Roman"/>
                <w:i/>
                <w:sz w:val="26"/>
                <w:szCs w:val="26"/>
                <w:lang w:val="uz-Cyrl-UZ"/>
              </w:rPr>
            </w:pPr>
            <w:r w:rsidRPr="007212A4">
              <w:rPr>
                <w:rFonts w:ascii="Times New Roman" w:hAnsi="Times New Roman" w:cs="Times New Roman"/>
                <w:sz w:val="26"/>
                <w:szCs w:val="26"/>
                <w:lang w:val="uz-Cyrl-UZ" w:eastAsia="ru-RU"/>
              </w:rPr>
              <w:t>Олий</w:t>
            </w:r>
          </w:p>
        </w:tc>
        <w:tc>
          <w:tcPr>
            <w:tcW w:w="5173" w:type="dxa"/>
          </w:tcPr>
          <w:p w14:paraId="54225702" w14:textId="77777777" w:rsidR="003416EE" w:rsidRPr="007212A4" w:rsidRDefault="003416EE" w:rsidP="005F5501">
            <w:pPr>
              <w:spacing w:line="240" w:lineRule="auto"/>
              <w:jc w:val="both"/>
              <w:rPr>
                <w:rFonts w:ascii="Times New Roman" w:hAnsi="Times New Roman" w:cs="Times New Roman"/>
                <w:i/>
                <w:sz w:val="26"/>
                <w:szCs w:val="26"/>
                <w:lang w:val="uz-Cyrl-UZ" w:eastAsia="ru-RU"/>
              </w:rPr>
            </w:pPr>
            <w:r w:rsidRPr="007212A4">
              <w:rPr>
                <w:rFonts w:ascii="Times New Roman" w:hAnsi="Times New Roman" w:cs="Times New Roman"/>
                <w:i/>
                <w:sz w:val="26"/>
                <w:szCs w:val="26"/>
                <w:lang w:val="uz-Cyrl-UZ" w:eastAsia="ru-RU"/>
              </w:rPr>
              <w:t>Камида бакалавр даражасига эга бўлиши лозим.</w:t>
            </w:r>
          </w:p>
        </w:tc>
      </w:tr>
      <w:tr w:rsidR="003416EE" w:rsidRPr="007212A4" w14:paraId="7EB8731F" w14:textId="77777777" w:rsidTr="002315B3">
        <w:tc>
          <w:tcPr>
            <w:tcW w:w="2332" w:type="dxa"/>
          </w:tcPr>
          <w:p w14:paraId="335199C6" w14:textId="77777777" w:rsidR="003416EE" w:rsidRPr="007212A4" w:rsidRDefault="003416EE" w:rsidP="005F5501">
            <w:pPr>
              <w:spacing w:line="240" w:lineRule="auto"/>
              <w:rPr>
                <w:rFonts w:ascii="Times New Roman" w:hAnsi="Times New Roman" w:cs="Times New Roman"/>
                <w:sz w:val="26"/>
                <w:szCs w:val="26"/>
                <w:lang w:val="uz-Cyrl-UZ"/>
              </w:rPr>
            </w:pPr>
            <w:r w:rsidRPr="007212A4">
              <w:rPr>
                <w:rFonts w:ascii="Times New Roman" w:hAnsi="Times New Roman" w:cs="Times New Roman"/>
                <w:b/>
                <w:sz w:val="28"/>
                <w:szCs w:val="28"/>
                <w:lang w:val="uz-Cyrl-UZ"/>
              </w:rPr>
              <w:t>Мутахассислик*</w:t>
            </w:r>
          </w:p>
        </w:tc>
        <w:tc>
          <w:tcPr>
            <w:tcW w:w="3475" w:type="dxa"/>
          </w:tcPr>
          <w:p w14:paraId="5C850C9B" w14:textId="4FCFFCB3" w:rsidR="003416EE" w:rsidRPr="007212A4" w:rsidRDefault="008441C1" w:rsidP="005F5501">
            <w:pPr>
              <w:spacing w:line="240" w:lineRule="auto"/>
              <w:jc w:val="both"/>
              <w:rPr>
                <w:rFonts w:ascii="Times New Roman" w:hAnsi="Times New Roman" w:cs="Times New Roman"/>
                <w:iCs/>
                <w:sz w:val="26"/>
                <w:szCs w:val="26"/>
                <w:lang w:val="uz-Cyrl-UZ"/>
              </w:rPr>
            </w:pPr>
            <w:r>
              <w:rPr>
                <w:rFonts w:ascii="Times New Roman" w:hAnsi="Times New Roman" w:cs="Times New Roman"/>
                <w:sz w:val="26"/>
                <w:szCs w:val="26"/>
                <w:lang w:val="uz-Cyrl-UZ"/>
              </w:rPr>
              <w:t xml:space="preserve">Сиёсатшунослик, диншунослик ёки </w:t>
            </w:r>
            <w:r w:rsidR="003416EE" w:rsidRPr="007212A4">
              <w:rPr>
                <w:rFonts w:ascii="Times New Roman" w:hAnsi="Times New Roman" w:cs="Times New Roman"/>
                <w:sz w:val="26"/>
                <w:szCs w:val="26"/>
                <w:lang w:val="uz-Cyrl-UZ"/>
              </w:rPr>
              <w:t>юридик йўналишлари бўйича</w:t>
            </w:r>
            <w:r w:rsidR="003416EE" w:rsidRPr="007212A4">
              <w:rPr>
                <w:rFonts w:ascii="Times New Roman" w:hAnsi="Times New Roman" w:cs="Times New Roman"/>
                <w:sz w:val="28"/>
                <w:szCs w:val="28"/>
                <w:lang w:val="uz-Cyrl-UZ"/>
              </w:rPr>
              <w:t xml:space="preserve"> </w:t>
            </w:r>
          </w:p>
          <w:p w14:paraId="774181AE" w14:textId="77777777" w:rsidR="003416EE" w:rsidRPr="007212A4" w:rsidRDefault="003416EE" w:rsidP="005F5501">
            <w:pPr>
              <w:spacing w:line="240" w:lineRule="auto"/>
              <w:jc w:val="both"/>
              <w:rPr>
                <w:rFonts w:ascii="Times New Roman" w:hAnsi="Times New Roman" w:cs="Times New Roman"/>
                <w:sz w:val="26"/>
                <w:szCs w:val="26"/>
                <w:lang w:val="uz-Cyrl-UZ"/>
              </w:rPr>
            </w:pPr>
            <w:r w:rsidRPr="007212A4">
              <w:rPr>
                <w:rFonts w:ascii="Times New Roman" w:hAnsi="Times New Roman" w:cs="Times New Roman"/>
                <w:sz w:val="26"/>
                <w:szCs w:val="26"/>
                <w:lang w:val="uz-Cyrl-UZ" w:eastAsia="ru-RU"/>
              </w:rPr>
              <w:t>(илмий даража ёки илмий унвонга эга шахсларга афзалликлар берилади)</w:t>
            </w:r>
          </w:p>
        </w:tc>
        <w:tc>
          <w:tcPr>
            <w:tcW w:w="5173" w:type="dxa"/>
          </w:tcPr>
          <w:p w14:paraId="2718D537" w14:textId="77777777" w:rsidR="003416EE" w:rsidRPr="007212A4" w:rsidRDefault="003416EE" w:rsidP="005F5501">
            <w:pPr>
              <w:spacing w:line="240" w:lineRule="auto"/>
              <w:jc w:val="both"/>
              <w:rPr>
                <w:rFonts w:ascii="Times New Roman" w:hAnsi="Times New Roman" w:cs="Times New Roman"/>
                <w:i/>
                <w:sz w:val="26"/>
                <w:szCs w:val="26"/>
                <w:lang w:val="uz-Cyrl-UZ" w:eastAsia="ru-RU"/>
              </w:rPr>
            </w:pPr>
            <w:r w:rsidRPr="007212A4">
              <w:rPr>
                <w:rFonts w:ascii="Times New Roman" w:hAnsi="Times New Roman" w:cs="Times New Roman"/>
                <w:i/>
                <w:sz w:val="26"/>
                <w:szCs w:val="26"/>
                <w:lang w:val="uz-Cyrl-UZ"/>
              </w:rPr>
              <w:t>Танловнинг суҳбат босқичида номзодларнинг имкониятлари тенг бўлган тақдирда илмий даража ёки илмий унвонга эга бўлган номзодларга қўшимча балл берилади. Бунда қўшиладиган балл Танлов комиссияси томонидан белгиланади ҳамда баҳолаш мезонига киритилади.</w:t>
            </w:r>
          </w:p>
        </w:tc>
      </w:tr>
      <w:tr w:rsidR="003416EE" w:rsidRPr="00DF1C11" w14:paraId="659853E1" w14:textId="77777777" w:rsidTr="002315B3">
        <w:tc>
          <w:tcPr>
            <w:tcW w:w="2332" w:type="dxa"/>
          </w:tcPr>
          <w:p w14:paraId="05256BCB" w14:textId="77777777" w:rsidR="003416EE" w:rsidRPr="007212A4" w:rsidRDefault="003416EE" w:rsidP="005F5501">
            <w:pPr>
              <w:spacing w:line="240" w:lineRule="auto"/>
              <w:rPr>
                <w:rFonts w:ascii="Times New Roman" w:hAnsi="Times New Roman" w:cs="Times New Roman"/>
                <w:sz w:val="26"/>
                <w:szCs w:val="26"/>
                <w:lang w:val="uz-Cyrl-UZ"/>
              </w:rPr>
            </w:pPr>
            <w:r w:rsidRPr="007212A4">
              <w:rPr>
                <w:rFonts w:ascii="Times New Roman" w:hAnsi="Times New Roman" w:cs="Times New Roman"/>
                <w:b/>
                <w:sz w:val="26"/>
                <w:szCs w:val="26"/>
                <w:lang w:val="uz-Cyrl-UZ"/>
              </w:rPr>
              <w:t>Меҳнат стажи</w:t>
            </w:r>
          </w:p>
        </w:tc>
        <w:tc>
          <w:tcPr>
            <w:tcW w:w="3475" w:type="dxa"/>
          </w:tcPr>
          <w:p w14:paraId="07A50438" w14:textId="6E8368EE" w:rsidR="003416EE" w:rsidRPr="008C3897" w:rsidRDefault="003416EE" w:rsidP="005F5501">
            <w:pPr>
              <w:spacing w:line="240" w:lineRule="auto"/>
              <w:jc w:val="both"/>
              <w:rPr>
                <w:rFonts w:ascii="Times New Roman" w:hAnsi="Times New Roman" w:cs="Times New Roman"/>
                <w:sz w:val="26"/>
                <w:szCs w:val="26"/>
                <w:lang w:val="uz-Cyrl-UZ"/>
              </w:rPr>
            </w:pPr>
            <w:r>
              <w:rPr>
                <w:rFonts w:ascii="Times New Roman" w:hAnsi="Times New Roman" w:cs="Times New Roman"/>
                <w:sz w:val="26"/>
                <w:szCs w:val="26"/>
                <w:lang w:val="uz-Cyrl-UZ" w:eastAsia="ru-RU"/>
              </w:rPr>
              <w:t>Меҳнат стажи талаб этил</w:t>
            </w:r>
            <w:r w:rsidR="00A2302C">
              <w:rPr>
                <w:rFonts w:ascii="Times New Roman" w:hAnsi="Times New Roman" w:cs="Times New Roman"/>
                <w:sz w:val="26"/>
                <w:szCs w:val="26"/>
                <w:lang w:val="uz-Cyrl-UZ" w:eastAsia="ru-RU"/>
              </w:rPr>
              <w:t>ади</w:t>
            </w:r>
            <w:r>
              <w:rPr>
                <w:rFonts w:ascii="Times New Roman" w:hAnsi="Times New Roman" w:cs="Times New Roman"/>
                <w:sz w:val="26"/>
                <w:szCs w:val="26"/>
                <w:lang w:val="uz-Cyrl-UZ" w:eastAsia="ru-RU"/>
              </w:rPr>
              <w:t xml:space="preserve"> </w:t>
            </w:r>
          </w:p>
        </w:tc>
        <w:tc>
          <w:tcPr>
            <w:tcW w:w="5173" w:type="dxa"/>
          </w:tcPr>
          <w:p w14:paraId="609F9808" w14:textId="1569A42E" w:rsidR="003416EE" w:rsidRPr="0073785C" w:rsidRDefault="003416EE" w:rsidP="005F5501">
            <w:pPr>
              <w:spacing w:line="240" w:lineRule="auto"/>
              <w:jc w:val="both"/>
              <w:rPr>
                <w:rFonts w:ascii="Times New Roman" w:hAnsi="Times New Roman" w:cs="Times New Roman"/>
                <w:i/>
                <w:sz w:val="26"/>
                <w:szCs w:val="26"/>
                <w:lang w:val="uz-Cyrl-UZ"/>
              </w:rPr>
            </w:pPr>
            <w:r w:rsidRPr="0073785C">
              <w:rPr>
                <w:rFonts w:ascii="Times New Roman" w:hAnsi="Times New Roman" w:cs="Times New Roman"/>
                <w:i/>
                <w:sz w:val="26"/>
                <w:szCs w:val="26"/>
                <w:lang w:val="uz-Cyrl-UZ" w:eastAsia="ru-RU"/>
              </w:rPr>
              <w:t>Меҳнат стажи талаб этил</w:t>
            </w:r>
            <w:r w:rsidR="00A2302C">
              <w:rPr>
                <w:rFonts w:ascii="Times New Roman" w:hAnsi="Times New Roman" w:cs="Times New Roman"/>
                <w:i/>
                <w:sz w:val="26"/>
                <w:szCs w:val="26"/>
                <w:lang w:val="uz-Cyrl-UZ" w:eastAsia="ru-RU"/>
              </w:rPr>
              <w:t>ади</w:t>
            </w:r>
            <w:r w:rsidRPr="0073785C">
              <w:rPr>
                <w:rFonts w:ascii="Times New Roman" w:hAnsi="Times New Roman" w:cs="Times New Roman"/>
                <w:i/>
                <w:sz w:val="26"/>
                <w:szCs w:val="26"/>
                <w:lang w:val="uz-Cyrl-UZ" w:eastAsia="ru-RU"/>
              </w:rPr>
              <w:t xml:space="preserve"> </w:t>
            </w:r>
          </w:p>
        </w:tc>
      </w:tr>
      <w:tr w:rsidR="003416EE" w:rsidRPr="007212A4" w14:paraId="6F97382A" w14:textId="77777777" w:rsidTr="002315B3">
        <w:tc>
          <w:tcPr>
            <w:tcW w:w="2332" w:type="dxa"/>
          </w:tcPr>
          <w:p w14:paraId="1FD6CAF0" w14:textId="77777777" w:rsidR="003416EE" w:rsidRPr="007212A4" w:rsidRDefault="003416EE" w:rsidP="005F5501">
            <w:pPr>
              <w:spacing w:line="240" w:lineRule="auto"/>
              <w:rPr>
                <w:rFonts w:ascii="Times New Roman" w:hAnsi="Times New Roman" w:cs="Times New Roman"/>
                <w:b/>
                <w:sz w:val="26"/>
                <w:szCs w:val="26"/>
                <w:lang w:val="uz-Cyrl-UZ"/>
              </w:rPr>
            </w:pPr>
            <w:r w:rsidRPr="007212A4">
              <w:rPr>
                <w:rFonts w:ascii="Times New Roman" w:hAnsi="Times New Roman" w:cs="Times New Roman"/>
                <w:b/>
                <w:sz w:val="26"/>
                <w:szCs w:val="26"/>
                <w:lang w:val="uz-Cyrl-UZ"/>
              </w:rPr>
              <w:t>Давлат тилини билиши</w:t>
            </w:r>
          </w:p>
        </w:tc>
        <w:tc>
          <w:tcPr>
            <w:tcW w:w="3475" w:type="dxa"/>
          </w:tcPr>
          <w:p w14:paraId="0E3417C2" w14:textId="77777777" w:rsidR="003416EE" w:rsidRPr="007212A4" w:rsidRDefault="003416EE" w:rsidP="005F5501">
            <w:pPr>
              <w:spacing w:line="240" w:lineRule="auto"/>
              <w:jc w:val="both"/>
              <w:rPr>
                <w:rFonts w:ascii="Times New Roman" w:hAnsi="Times New Roman" w:cs="Times New Roman"/>
                <w:sz w:val="26"/>
                <w:szCs w:val="26"/>
                <w:lang w:val="uz-Cyrl-UZ" w:eastAsia="ru-RU"/>
              </w:rPr>
            </w:pPr>
            <w:r w:rsidRPr="007212A4">
              <w:rPr>
                <w:rFonts w:ascii="Times New Roman" w:hAnsi="Times New Roman" w:cs="Times New Roman"/>
                <w:sz w:val="26"/>
                <w:szCs w:val="26"/>
                <w:lang w:val="uz-Cyrl-UZ" w:eastAsia="ru-RU"/>
              </w:rPr>
              <w:t>Давлат тилини билиши</w:t>
            </w:r>
          </w:p>
        </w:tc>
        <w:tc>
          <w:tcPr>
            <w:tcW w:w="5173" w:type="dxa"/>
          </w:tcPr>
          <w:p w14:paraId="7F801449" w14:textId="77777777" w:rsidR="003416EE" w:rsidRPr="007212A4" w:rsidRDefault="003416EE" w:rsidP="005F5501">
            <w:pPr>
              <w:spacing w:line="240" w:lineRule="auto"/>
              <w:jc w:val="both"/>
              <w:rPr>
                <w:rFonts w:ascii="Times New Roman" w:hAnsi="Times New Roman" w:cs="Times New Roman"/>
                <w:i/>
                <w:sz w:val="26"/>
                <w:szCs w:val="26"/>
                <w:lang w:val="uz-Cyrl-UZ" w:eastAsia="ru-RU"/>
              </w:rPr>
            </w:pPr>
            <w:r w:rsidRPr="007212A4">
              <w:rPr>
                <w:rFonts w:ascii="Times New Roman" w:hAnsi="Times New Roman" w:cs="Times New Roman"/>
                <w:i/>
                <w:sz w:val="26"/>
                <w:szCs w:val="26"/>
                <w:lang w:val="uz-Cyrl-UZ" w:eastAsia="ru-RU"/>
              </w:rPr>
              <w:t>Суҳбат жараёнида оғзаки ва ёзма нутқда фикрларини узвий ифода эта олиши лозим. Бунда Танлов комиссияси таркибига ташкилот раҳбарининг Давлат тили бўйича маслаҳатчиси аъзо сифатида киритилиб, у томонидан баҳоланади. Қ</w:t>
            </w:r>
            <w:r w:rsidRPr="007212A4">
              <w:rPr>
                <w:rFonts w:ascii="Times New Roman" w:hAnsi="Times New Roman" w:cs="Times New Roman"/>
                <w:i/>
                <w:sz w:val="26"/>
                <w:szCs w:val="26"/>
                <w:lang w:val="uz-Cyrl-UZ"/>
              </w:rPr>
              <w:t>ўшиладиган балл Танлов комиссияси томонидан белгиланади ҳамда баҳолаш мезонига киритилади.</w:t>
            </w:r>
          </w:p>
        </w:tc>
      </w:tr>
      <w:tr w:rsidR="003416EE" w:rsidRPr="007212A4" w14:paraId="7F1635CC" w14:textId="77777777" w:rsidTr="002315B3">
        <w:tc>
          <w:tcPr>
            <w:tcW w:w="2332" w:type="dxa"/>
          </w:tcPr>
          <w:p w14:paraId="1752A902" w14:textId="77777777" w:rsidR="003416EE" w:rsidRPr="007212A4" w:rsidRDefault="003416EE" w:rsidP="005F5501">
            <w:pPr>
              <w:spacing w:line="240" w:lineRule="auto"/>
              <w:rPr>
                <w:rFonts w:ascii="Times New Roman" w:hAnsi="Times New Roman" w:cs="Times New Roman"/>
                <w:sz w:val="26"/>
                <w:szCs w:val="26"/>
                <w:lang w:val="uz-Cyrl-UZ"/>
              </w:rPr>
            </w:pPr>
            <w:r w:rsidRPr="007212A4">
              <w:rPr>
                <w:rFonts w:ascii="Times New Roman" w:hAnsi="Times New Roman" w:cs="Times New Roman"/>
                <w:b/>
                <w:sz w:val="26"/>
                <w:szCs w:val="26"/>
                <w:lang w:val="uz-Cyrl-UZ"/>
              </w:rPr>
              <w:t>Хорижий тилни билиш даражаси</w:t>
            </w:r>
          </w:p>
        </w:tc>
        <w:tc>
          <w:tcPr>
            <w:tcW w:w="3475" w:type="dxa"/>
          </w:tcPr>
          <w:p w14:paraId="592A6E0B" w14:textId="77777777" w:rsidR="003416EE" w:rsidRPr="008C3897" w:rsidRDefault="003416EE" w:rsidP="005F5501">
            <w:pPr>
              <w:spacing w:line="240" w:lineRule="auto"/>
              <w:jc w:val="both"/>
              <w:rPr>
                <w:rFonts w:ascii="Times New Roman" w:hAnsi="Times New Roman" w:cs="Times New Roman"/>
                <w:sz w:val="26"/>
                <w:szCs w:val="26"/>
                <w:lang w:val="uz-Cyrl-UZ"/>
              </w:rPr>
            </w:pPr>
            <w:r w:rsidRPr="00FC6ABD">
              <w:rPr>
                <w:rFonts w:ascii="Times New Roman" w:hAnsi="Times New Roman" w:cs="Times New Roman"/>
                <w:sz w:val="26"/>
                <w:szCs w:val="26"/>
                <w:lang w:val="uz-Cyrl-UZ"/>
              </w:rPr>
              <w:t>Рус ва инглиз тилини мукаммал билиши</w:t>
            </w:r>
          </w:p>
        </w:tc>
        <w:tc>
          <w:tcPr>
            <w:tcW w:w="5173" w:type="dxa"/>
          </w:tcPr>
          <w:p w14:paraId="4BCC7E4D" w14:textId="77777777" w:rsidR="003416EE" w:rsidRPr="008C3897" w:rsidRDefault="003416EE" w:rsidP="005F5501">
            <w:pPr>
              <w:spacing w:line="240" w:lineRule="auto"/>
              <w:jc w:val="both"/>
              <w:rPr>
                <w:rFonts w:ascii="Times New Roman" w:hAnsi="Times New Roman" w:cs="Times New Roman"/>
                <w:i/>
                <w:sz w:val="26"/>
                <w:szCs w:val="26"/>
                <w:lang w:val="uz-Cyrl-UZ"/>
              </w:rPr>
            </w:pPr>
            <w:r w:rsidRPr="008C3897">
              <w:rPr>
                <w:rFonts w:ascii="Times New Roman" w:hAnsi="Times New Roman" w:cs="Times New Roman"/>
                <w:i/>
                <w:sz w:val="26"/>
                <w:szCs w:val="26"/>
                <w:lang w:val="uz-Cyrl-UZ"/>
              </w:rPr>
              <w:t>Танловнинг суҳбат босқичида номзодларнинг имкониятлари тенг бўлиб қолган тақдирда хорижий тилни билиш даражаси белгиланган IELTS</w:t>
            </w:r>
            <w:r>
              <w:rPr>
                <w:rFonts w:ascii="Times New Roman" w:hAnsi="Times New Roman" w:cs="Times New Roman"/>
                <w:i/>
                <w:sz w:val="26"/>
                <w:szCs w:val="26"/>
                <w:lang w:val="uz-Cyrl-UZ"/>
              </w:rPr>
              <w:t xml:space="preserve"> </w:t>
            </w:r>
            <w:r w:rsidRPr="00FC6ABD">
              <w:rPr>
                <w:rFonts w:ascii="Times New Roman" w:hAnsi="Times New Roman" w:cs="Times New Roman"/>
                <w:i/>
                <w:sz w:val="26"/>
                <w:szCs w:val="26"/>
                <w:lang w:val="uz-Cyrl-UZ"/>
              </w:rPr>
              <w:t>(камида 6,</w:t>
            </w:r>
            <w:r>
              <w:rPr>
                <w:rFonts w:ascii="Times New Roman" w:hAnsi="Times New Roman" w:cs="Times New Roman"/>
                <w:i/>
                <w:sz w:val="26"/>
                <w:szCs w:val="26"/>
                <w:lang w:val="uz-Cyrl-UZ"/>
              </w:rPr>
              <w:t>0</w:t>
            </w:r>
            <w:r w:rsidRPr="00FC6ABD">
              <w:rPr>
                <w:rFonts w:ascii="Times New Roman" w:hAnsi="Times New Roman" w:cs="Times New Roman"/>
                <w:i/>
                <w:sz w:val="26"/>
                <w:szCs w:val="26"/>
                <w:lang w:val="uz-Cyrl-UZ"/>
              </w:rPr>
              <w:t xml:space="preserve"> балл)</w:t>
            </w:r>
            <w:r w:rsidRPr="008C3897">
              <w:rPr>
                <w:rFonts w:ascii="Times New Roman" w:hAnsi="Times New Roman" w:cs="Times New Roman"/>
                <w:i/>
                <w:sz w:val="26"/>
                <w:szCs w:val="26"/>
                <w:lang w:val="uz-Cyrl-UZ"/>
              </w:rPr>
              <w:t>, TOEFL, IBT, CEFR каби сертификатларнинг даражасига қараб юқори даражага эга бўлган номзодларга қўшимча балл берилади. Бунда қўшиладиган балл Танлов комиссияси томонидан белгиланади ҳамда баҳолаш мезонига киритилади.</w:t>
            </w:r>
          </w:p>
        </w:tc>
      </w:tr>
      <w:tr w:rsidR="003416EE" w:rsidRPr="007212A4" w14:paraId="6F529054" w14:textId="77777777" w:rsidTr="002315B3">
        <w:tc>
          <w:tcPr>
            <w:tcW w:w="2332" w:type="dxa"/>
          </w:tcPr>
          <w:p w14:paraId="121ACD8C" w14:textId="77777777" w:rsidR="003416EE" w:rsidRPr="007212A4" w:rsidRDefault="003416EE" w:rsidP="005F5501">
            <w:pPr>
              <w:spacing w:line="240" w:lineRule="auto"/>
              <w:rPr>
                <w:rFonts w:ascii="Times New Roman" w:hAnsi="Times New Roman" w:cs="Times New Roman"/>
                <w:sz w:val="26"/>
                <w:szCs w:val="26"/>
                <w:lang w:val="uz-Cyrl-UZ"/>
              </w:rPr>
            </w:pPr>
            <w:r w:rsidRPr="007212A4">
              <w:rPr>
                <w:rFonts w:ascii="Times New Roman" w:hAnsi="Times New Roman" w:cs="Times New Roman"/>
                <w:b/>
                <w:sz w:val="26"/>
                <w:szCs w:val="26"/>
                <w:lang w:val="uz-Cyrl-UZ"/>
              </w:rPr>
              <w:t>Компьютер саводхонлиги</w:t>
            </w:r>
          </w:p>
        </w:tc>
        <w:tc>
          <w:tcPr>
            <w:tcW w:w="3475" w:type="dxa"/>
          </w:tcPr>
          <w:p w14:paraId="294C1FD8" w14:textId="77777777" w:rsidR="003416EE" w:rsidRPr="007212A4" w:rsidRDefault="003416EE" w:rsidP="005F5501">
            <w:pPr>
              <w:spacing w:line="240" w:lineRule="auto"/>
              <w:jc w:val="both"/>
              <w:rPr>
                <w:rFonts w:ascii="Times New Roman" w:hAnsi="Times New Roman" w:cs="Times New Roman"/>
                <w:sz w:val="26"/>
                <w:szCs w:val="26"/>
                <w:lang w:val="uz-Cyrl-UZ"/>
              </w:rPr>
            </w:pPr>
            <w:r w:rsidRPr="007212A4">
              <w:rPr>
                <w:rFonts w:ascii="Times New Roman" w:hAnsi="Times New Roman" w:cs="Times New Roman"/>
                <w:sz w:val="26"/>
                <w:szCs w:val="26"/>
                <w:lang w:val="uz-Cyrl-UZ"/>
              </w:rPr>
              <w:t xml:space="preserve">Компьютер технологияларидан фойдаланиш бўйича минимал билим ва кўникмаларга эга бўлиши, MS Office иловаларининг офис тўплами ҳамда Интернет тармоғидан </w:t>
            </w:r>
            <w:r w:rsidRPr="007212A4">
              <w:rPr>
                <w:rFonts w:ascii="Times New Roman" w:hAnsi="Times New Roman" w:cs="Times New Roman"/>
                <w:sz w:val="26"/>
                <w:szCs w:val="26"/>
                <w:lang w:val="uz-Cyrl-UZ"/>
              </w:rPr>
              <w:lastRenderedPageBreak/>
              <w:t>фойдалана олиши</w:t>
            </w:r>
          </w:p>
        </w:tc>
        <w:tc>
          <w:tcPr>
            <w:tcW w:w="5173" w:type="dxa"/>
          </w:tcPr>
          <w:p w14:paraId="686E6CD8" w14:textId="77777777" w:rsidR="003416EE" w:rsidRPr="007212A4" w:rsidRDefault="003416EE" w:rsidP="005F5501">
            <w:pPr>
              <w:spacing w:line="240" w:lineRule="auto"/>
              <w:jc w:val="both"/>
              <w:rPr>
                <w:rFonts w:ascii="Times New Roman" w:hAnsi="Times New Roman" w:cs="Times New Roman"/>
                <w:i/>
                <w:sz w:val="26"/>
                <w:szCs w:val="26"/>
                <w:lang w:val="uz-Cyrl-UZ"/>
              </w:rPr>
            </w:pPr>
            <w:r w:rsidRPr="007212A4">
              <w:rPr>
                <w:rFonts w:ascii="Times New Roman" w:hAnsi="Times New Roman" w:cs="Times New Roman"/>
                <w:i/>
                <w:sz w:val="26"/>
                <w:szCs w:val="26"/>
                <w:lang w:val="uz-Cyrl-UZ"/>
              </w:rPr>
              <w:lastRenderedPageBreak/>
              <w:t xml:space="preserve">Word, Excel, PowerPoint, Access каби иловалар ҳамда Интернет тармоғида ишлаш бўйича амалий кўникмаларга эга бўлиши лозим. Номзоднинг тест синови босқичида АКТ йўналишида берилган саволларга жавоби суҳбат жараёнида инобатга олинади. Бунда тест синови натижаси бўйича қўйиладиган балл Танлов </w:t>
            </w:r>
            <w:r w:rsidRPr="007212A4">
              <w:rPr>
                <w:rFonts w:ascii="Times New Roman" w:hAnsi="Times New Roman" w:cs="Times New Roman"/>
                <w:i/>
                <w:sz w:val="26"/>
                <w:szCs w:val="26"/>
                <w:lang w:val="uz-Cyrl-UZ"/>
              </w:rPr>
              <w:lastRenderedPageBreak/>
              <w:t>комиссияси томонидан белгиланади ҳамда баҳолаш мезонига киритилади. Тест синови саволлари таркибидаги АКТ йўналиши вазни ташкилот томонидан белгиланади.</w:t>
            </w:r>
          </w:p>
        </w:tc>
      </w:tr>
      <w:tr w:rsidR="003416EE" w:rsidRPr="00D8179A" w14:paraId="64FEBA20" w14:textId="77777777" w:rsidTr="002315B3">
        <w:tc>
          <w:tcPr>
            <w:tcW w:w="2332" w:type="dxa"/>
          </w:tcPr>
          <w:p w14:paraId="4D77DC01" w14:textId="77777777" w:rsidR="003416EE" w:rsidRPr="007212A4" w:rsidRDefault="003416EE" w:rsidP="005F5501">
            <w:pPr>
              <w:spacing w:line="240" w:lineRule="auto"/>
              <w:rPr>
                <w:rFonts w:ascii="Times New Roman" w:hAnsi="Times New Roman" w:cs="Times New Roman"/>
                <w:sz w:val="26"/>
                <w:szCs w:val="26"/>
                <w:lang w:val="uz-Cyrl-UZ"/>
              </w:rPr>
            </w:pPr>
            <w:r w:rsidRPr="007212A4">
              <w:rPr>
                <w:rFonts w:ascii="Times New Roman" w:hAnsi="Times New Roman" w:cs="Times New Roman"/>
                <w:b/>
                <w:sz w:val="26"/>
                <w:szCs w:val="26"/>
                <w:lang w:val="uz-Cyrl-UZ"/>
              </w:rPr>
              <w:lastRenderedPageBreak/>
              <w:t>Қўшимча талаблар</w:t>
            </w:r>
          </w:p>
        </w:tc>
        <w:tc>
          <w:tcPr>
            <w:tcW w:w="3475" w:type="dxa"/>
          </w:tcPr>
          <w:p w14:paraId="0A3FE503" w14:textId="43DC5C1B" w:rsidR="003416EE" w:rsidRPr="007212A4" w:rsidRDefault="00720CAE" w:rsidP="005F5501">
            <w:pPr>
              <w:ind w:right="34"/>
              <w:jc w:val="both"/>
              <w:rPr>
                <w:rFonts w:ascii="Times New Roman" w:hAnsi="Times New Roman" w:cs="Times New Roman"/>
                <w:sz w:val="26"/>
                <w:szCs w:val="26"/>
                <w:lang w:val="uz-Cyrl-UZ"/>
              </w:rPr>
            </w:pPr>
            <w:r>
              <w:rPr>
                <w:rFonts w:ascii="Times New Roman" w:hAnsi="Times New Roman" w:cs="Times New Roman"/>
                <w:sz w:val="26"/>
                <w:szCs w:val="26"/>
                <w:lang w:val="uz-Cyrl-UZ"/>
              </w:rPr>
              <w:t>Диний соҳадаги давлат сиёсатини ва</w:t>
            </w:r>
            <w:r w:rsidRPr="007212A4">
              <w:rPr>
                <w:rFonts w:ascii="Times New Roman" w:hAnsi="Times New Roman" w:cs="Times New Roman"/>
                <w:sz w:val="26"/>
                <w:szCs w:val="26"/>
                <w:lang w:val="uz-Cyrl-UZ"/>
              </w:rPr>
              <w:t xml:space="preserve"> </w:t>
            </w:r>
            <w:r>
              <w:rPr>
                <w:rFonts w:ascii="Times New Roman" w:hAnsi="Times New Roman" w:cs="Times New Roman"/>
                <w:sz w:val="26"/>
                <w:szCs w:val="26"/>
                <w:lang w:val="uz-Cyrl-UZ"/>
              </w:rPr>
              <w:t>с</w:t>
            </w:r>
            <w:r w:rsidRPr="007212A4">
              <w:rPr>
                <w:rFonts w:ascii="Times New Roman" w:hAnsi="Times New Roman" w:cs="Times New Roman"/>
                <w:sz w:val="26"/>
                <w:szCs w:val="26"/>
                <w:lang w:val="uz-Cyrl-UZ"/>
              </w:rPr>
              <w:t>оҳа бўйича норматив-ҳуқуқий ҳужжатларни билиши,</w:t>
            </w:r>
            <w:r>
              <w:rPr>
                <w:rFonts w:ascii="Times New Roman" w:hAnsi="Times New Roman" w:cs="Times New Roman"/>
                <w:sz w:val="26"/>
                <w:szCs w:val="26"/>
                <w:lang w:val="uz-Cyrl-UZ"/>
              </w:rPr>
              <w:t xml:space="preserve"> </w:t>
            </w:r>
            <w:r w:rsidRPr="007212A4">
              <w:rPr>
                <w:rFonts w:ascii="Times New Roman" w:hAnsi="Times New Roman" w:cs="Times New Roman"/>
                <w:sz w:val="26"/>
                <w:szCs w:val="26"/>
                <w:lang w:val="uz-Cyrl-UZ"/>
              </w:rPr>
              <w:t>доимий равишда малакасини оширганлиги</w:t>
            </w:r>
          </w:p>
        </w:tc>
        <w:tc>
          <w:tcPr>
            <w:tcW w:w="5173" w:type="dxa"/>
          </w:tcPr>
          <w:p w14:paraId="504164FA" w14:textId="77777777" w:rsidR="003416EE" w:rsidRPr="007212A4" w:rsidRDefault="003416EE" w:rsidP="005F5501">
            <w:pPr>
              <w:ind w:right="34" w:firstLine="265"/>
              <w:jc w:val="both"/>
              <w:rPr>
                <w:rFonts w:ascii="Times New Roman" w:hAnsi="Times New Roman" w:cs="Times New Roman"/>
                <w:i/>
                <w:sz w:val="26"/>
                <w:szCs w:val="26"/>
                <w:lang w:val="uz-Cyrl-UZ"/>
              </w:rPr>
            </w:pPr>
            <w:r w:rsidRPr="007212A4">
              <w:rPr>
                <w:rFonts w:ascii="Times New Roman" w:hAnsi="Times New Roman" w:cs="Times New Roman"/>
                <w:i/>
                <w:sz w:val="26"/>
                <w:szCs w:val="26"/>
                <w:lang w:val="uz-Cyrl-UZ"/>
              </w:rPr>
              <w:t>1. Ҳукумат қарорлари, норматив-ҳуқуқий ҳужжатлар ишлаб чиқиш ва улар билан ишлаш тажрибасига эга бўлиши.</w:t>
            </w:r>
          </w:p>
          <w:p w14:paraId="77CBB032" w14:textId="77777777" w:rsidR="003416EE" w:rsidRPr="00DF7056" w:rsidRDefault="003416EE" w:rsidP="005F5501">
            <w:pPr>
              <w:ind w:right="34" w:firstLine="265"/>
              <w:jc w:val="both"/>
              <w:rPr>
                <w:rFonts w:ascii="Times New Roman" w:hAnsi="Times New Roman"/>
                <w:i/>
                <w:sz w:val="26"/>
                <w:szCs w:val="26"/>
                <w:lang w:val="uz-Cyrl-UZ"/>
              </w:rPr>
            </w:pPr>
            <w:r w:rsidRPr="007212A4">
              <w:rPr>
                <w:rFonts w:ascii="Times New Roman" w:hAnsi="Times New Roman" w:cs="Times New Roman"/>
                <w:i/>
                <w:sz w:val="26"/>
                <w:szCs w:val="26"/>
                <w:lang w:val="uz-Cyrl-UZ"/>
              </w:rPr>
              <w:t>2.</w:t>
            </w:r>
            <w:r w:rsidRPr="007212A4">
              <w:rPr>
                <w:rFonts w:ascii="Times New Roman" w:hAnsi="Times New Roman"/>
                <w:i/>
                <w:sz w:val="28"/>
                <w:szCs w:val="28"/>
                <w:lang w:val="uz-Cyrl-UZ"/>
              </w:rPr>
              <w:t xml:space="preserve"> </w:t>
            </w:r>
            <w:r w:rsidRPr="007212A4">
              <w:rPr>
                <w:rFonts w:ascii="Times New Roman" w:hAnsi="Times New Roman"/>
                <w:i/>
                <w:sz w:val="26"/>
                <w:szCs w:val="26"/>
                <w:lang w:val="uz-Cyrl-UZ"/>
              </w:rPr>
              <w:t xml:space="preserve">Ташкилотчилик ва ходимларни </w:t>
            </w:r>
            <w:r w:rsidRPr="00DF7056">
              <w:rPr>
                <w:rFonts w:ascii="Times New Roman" w:hAnsi="Times New Roman"/>
                <w:i/>
                <w:sz w:val="26"/>
                <w:szCs w:val="26"/>
                <w:lang w:val="uz-Cyrl-UZ"/>
              </w:rPr>
              <w:t>бошқариш қобилиятига эга бўлиш.</w:t>
            </w:r>
          </w:p>
          <w:p w14:paraId="5C336526" w14:textId="62DADFE7" w:rsidR="003416EE" w:rsidRPr="00DF7056" w:rsidRDefault="003416EE" w:rsidP="005F5501">
            <w:pPr>
              <w:ind w:right="34" w:firstLine="265"/>
              <w:jc w:val="both"/>
              <w:rPr>
                <w:rFonts w:ascii="Times New Roman" w:hAnsi="Times New Roman" w:cs="Times New Roman"/>
                <w:i/>
                <w:sz w:val="26"/>
                <w:szCs w:val="26"/>
                <w:lang w:val="uz-Cyrl-UZ"/>
              </w:rPr>
            </w:pPr>
            <w:r w:rsidRPr="00DF7056">
              <w:rPr>
                <w:rFonts w:ascii="Times New Roman" w:hAnsi="Times New Roman"/>
                <w:i/>
                <w:sz w:val="26"/>
                <w:szCs w:val="26"/>
                <w:lang w:val="uz-Cyrl-UZ"/>
              </w:rPr>
              <w:t>3.</w:t>
            </w:r>
            <w:r w:rsidRPr="00DF7056">
              <w:rPr>
                <w:rFonts w:ascii="Times New Roman" w:eastAsia="Times New Roman" w:hAnsi="Times New Roman" w:cs="Times New Roman"/>
                <w:color w:val="000000"/>
                <w:sz w:val="26"/>
                <w:szCs w:val="26"/>
                <w:lang w:val="uz-Cyrl-UZ" w:eastAsia="ru-RU"/>
              </w:rPr>
              <w:t xml:space="preserve"> </w:t>
            </w:r>
            <w:r w:rsidR="00720CAE" w:rsidRPr="00720CAE">
              <w:rPr>
                <w:rFonts w:ascii="Times New Roman" w:eastAsia="Times New Roman" w:hAnsi="Times New Roman" w:cs="Times New Roman"/>
                <w:i/>
                <w:iCs/>
                <w:color w:val="000000"/>
                <w:sz w:val="26"/>
                <w:szCs w:val="26"/>
                <w:lang w:val="uz-Cyrl-UZ" w:eastAsia="ru-RU"/>
              </w:rPr>
              <w:t xml:space="preserve">Диний соҳага оид амалий таклиф ва тавсияларни ишлаб чиқиш </w:t>
            </w:r>
            <w:r w:rsidRPr="00720CAE">
              <w:rPr>
                <w:rFonts w:ascii="Times New Roman" w:eastAsia="Times New Roman" w:hAnsi="Times New Roman" w:cs="Times New Roman"/>
                <w:i/>
                <w:iCs/>
                <w:color w:val="000000"/>
                <w:sz w:val="26"/>
                <w:szCs w:val="26"/>
                <w:lang w:val="uz-Cyrl-UZ" w:eastAsia="ru-RU"/>
              </w:rPr>
              <w:t>бўйича</w:t>
            </w:r>
            <w:r w:rsidRPr="00DF7056">
              <w:rPr>
                <w:rFonts w:ascii="Times New Roman" w:eastAsia="Times New Roman" w:hAnsi="Times New Roman" w:cs="Times New Roman"/>
                <w:i/>
                <w:color w:val="000000"/>
                <w:sz w:val="26"/>
                <w:szCs w:val="26"/>
                <w:lang w:val="uz-Cyrl-UZ" w:eastAsia="ru-RU"/>
              </w:rPr>
              <w:t xml:space="preserve"> етарли тажриба ва малакага эга бўлиши</w:t>
            </w:r>
            <w:r w:rsidRPr="00DF7056">
              <w:rPr>
                <w:rFonts w:ascii="Times New Roman" w:hAnsi="Times New Roman" w:cs="Times New Roman"/>
                <w:i/>
                <w:sz w:val="26"/>
                <w:szCs w:val="26"/>
                <w:lang w:val="uz-Cyrl-UZ"/>
              </w:rPr>
              <w:t>.</w:t>
            </w:r>
          </w:p>
          <w:p w14:paraId="3ABC4DBA" w14:textId="77777777" w:rsidR="003416EE" w:rsidRPr="0021087E" w:rsidRDefault="003416EE" w:rsidP="005F5501">
            <w:pPr>
              <w:ind w:right="34" w:firstLine="265"/>
              <w:jc w:val="both"/>
              <w:rPr>
                <w:rFonts w:ascii="Times New Roman" w:hAnsi="Times New Roman"/>
                <w:i/>
                <w:sz w:val="28"/>
                <w:szCs w:val="28"/>
                <w:lang w:val="uz-Cyrl-UZ"/>
              </w:rPr>
            </w:pPr>
            <w:r w:rsidRPr="007212A4">
              <w:rPr>
                <w:rFonts w:ascii="Times New Roman" w:hAnsi="Times New Roman" w:cs="Times New Roman"/>
                <w:i/>
                <w:sz w:val="26"/>
                <w:szCs w:val="26"/>
                <w:lang w:val="uz-Cyrl-UZ"/>
              </w:rPr>
              <w:t>3. </w:t>
            </w:r>
            <w:r w:rsidRPr="007212A4">
              <w:rPr>
                <w:rFonts w:ascii="Times New Roman" w:hAnsi="Times New Roman"/>
                <w:i/>
                <w:sz w:val="26"/>
                <w:szCs w:val="26"/>
                <w:lang w:val="uz-Cyrl-UZ"/>
              </w:rPr>
              <w:t>Стратегик ва таҳлилий фикр юрита олиш, қарорларни тез қабул қила олиш ҳамда уларни бажара олиш</w:t>
            </w:r>
            <w:r w:rsidRPr="007212A4">
              <w:rPr>
                <w:rFonts w:ascii="Times New Roman" w:hAnsi="Times New Roman" w:cs="Times New Roman"/>
                <w:i/>
                <w:sz w:val="26"/>
                <w:szCs w:val="26"/>
                <w:lang w:val="uz-Cyrl-UZ"/>
              </w:rPr>
              <w:t>.</w:t>
            </w:r>
            <w:r w:rsidRPr="007212A4">
              <w:rPr>
                <w:rFonts w:ascii="Times New Roman" w:hAnsi="Times New Roman"/>
                <w:i/>
                <w:sz w:val="28"/>
                <w:szCs w:val="28"/>
                <w:lang w:val="uz-Cyrl-UZ"/>
              </w:rPr>
              <w:t xml:space="preserve"> </w:t>
            </w:r>
          </w:p>
        </w:tc>
      </w:tr>
    </w:tbl>
    <w:p w14:paraId="1B374A80" w14:textId="77777777" w:rsidR="003416EE" w:rsidRDefault="003416EE" w:rsidP="003416EE">
      <w:pPr>
        <w:jc w:val="right"/>
        <w:rPr>
          <w:rFonts w:ascii="Times New Roman" w:hAnsi="Times New Roman" w:cs="Times New Roman"/>
          <w:b/>
          <w:sz w:val="26"/>
          <w:szCs w:val="26"/>
          <w:lang w:val="uz-Cyrl-UZ"/>
        </w:rPr>
      </w:pPr>
    </w:p>
    <w:p w14:paraId="3331C10E" w14:textId="6C2217CF" w:rsidR="003416EE" w:rsidRPr="007212A4" w:rsidRDefault="003416EE" w:rsidP="003416EE">
      <w:pPr>
        <w:jc w:val="both"/>
        <w:rPr>
          <w:rFonts w:ascii="Times New Roman" w:hAnsi="Times New Roman" w:cs="Times New Roman"/>
          <w:i/>
          <w:sz w:val="26"/>
          <w:szCs w:val="26"/>
          <w:lang w:val="uz-Cyrl-UZ"/>
        </w:rPr>
      </w:pPr>
      <w:r w:rsidRPr="007212A4">
        <w:rPr>
          <w:rFonts w:ascii="Times New Roman" w:hAnsi="Times New Roman" w:cs="Times New Roman"/>
          <w:i/>
          <w:sz w:val="26"/>
          <w:szCs w:val="26"/>
          <w:lang w:val="uz-Cyrl-UZ"/>
        </w:rPr>
        <w:t xml:space="preserve">*) </w:t>
      </w:r>
      <w:r w:rsidR="004762DC">
        <w:rPr>
          <w:rFonts w:ascii="Times New Roman" w:hAnsi="Times New Roman" w:cs="Times New Roman"/>
          <w:i/>
          <w:sz w:val="26"/>
          <w:szCs w:val="26"/>
          <w:lang w:val="uz-Cyrl-UZ"/>
        </w:rPr>
        <w:t>Қўмита</w:t>
      </w:r>
      <w:r w:rsidRPr="007212A4">
        <w:rPr>
          <w:rFonts w:ascii="Times New Roman" w:hAnsi="Times New Roman" w:cs="Times New Roman"/>
          <w:i/>
          <w:sz w:val="26"/>
          <w:szCs w:val="26"/>
          <w:lang w:val="uz-Cyrl-UZ"/>
        </w:rPr>
        <w:t xml:space="preserve"> тизимида камида </w:t>
      </w:r>
      <w:r>
        <w:rPr>
          <w:rFonts w:ascii="Times New Roman" w:hAnsi="Times New Roman" w:cs="Times New Roman"/>
          <w:i/>
          <w:sz w:val="26"/>
          <w:szCs w:val="26"/>
          <w:lang w:val="uz-Cyrl-UZ"/>
        </w:rPr>
        <w:t>2</w:t>
      </w:r>
      <w:r w:rsidRPr="007212A4">
        <w:rPr>
          <w:rFonts w:ascii="Times New Roman" w:hAnsi="Times New Roman" w:cs="Times New Roman"/>
          <w:i/>
          <w:sz w:val="26"/>
          <w:szCs w:val="26"/>
          <w:lang w:val="uz-Cyrl-UZ"/>
        </w:rPr>
        <w:t xml:space="preserve"> йил меҳнат стажига эга бўлган бошқа мутахассислик бўйича олий маълумотга эга бўлган номзодлар ҳам танловда иштирок этишлари мумкин</w:t>
      </w:r>
    </w:p>
    <w:p w14:paraId="16C8048A" w14:textId="77777777" w:rsidR="003416EE" w:rsidRDefault="003416EE" w:rsidP="003416EE">
      <w:pPr>
        <w:jc w:val="center"/>
        <w:rPr>
          <w:rFonts w:ascii="Times New Roman" w:hAnsi="Times New Roman" w:cs="Times New Roman"/>
          <w:b/>
          <w:sz w:val="26"/>
          <w:szCs w:val="26"/>
          <w:lang w:val="uz-Cyrl-UZ"/>
        </w:rPr>
      </w:pPr>
    </w:p>
    <w:p w14:paraId="1262DC6E" w14:textId="77777777" w:rsidR="003416EE" w:rsidRDefault="003416EE" w:rsidP="003416EE">
      <w:pPr>
        <w:jc w:val="right"/>
        <w:rPr>
          <w:rFonts w:ascii="Times New Roman" w:hAnsi="Times New Roman" w:cs="Times New Roman"/>
          <w:b/>
          <w:sz w:val="26"/>
          <w:szCs w:val="26"/>
          <w:lang w:val="uz-Cyrl-UZ"/>
        </w:rPr>
      </w:pPr>
    </w:p>
    <w:p w14:paraId="75AF2792" w14:textId="77777777" w:rsidR="003416EE" w:rsidRDefault="003416EE" w:rsidP="003416EE">
      <w:pPr>
        <w:jc w:val="right"/>
        <w:rPr>
          <w:rFonts w:ascii="Times New Roman" w:hAnsi="Times New Roman" w:cs="Times New Roman"/>
          <w:b/>
          <w:sz w:val="26"/>
          <w:szCs w:val="26"/>
          <w:lang w:val="uz-Cyrl-UZ"/>
        </w:rPr>
      </w:pPr>
    </w:p>
    <w:p w14:paraId="5B8E1468" w14:textId="77777777" w:rsidR="003416EE" w:rsidRDefault="003416EE" w:rsidP="003416EE">
      <w:pPr>
        <w:jc w:val="right"/>
        <w:rPr>
          <w:rFonts w:ascii="Times New Roman" w:hAnsi="Times New Roman" w:cs="Times New Roman"/>
          <w:b/>
          <w:sz w:val="26"/>
          <w:szCs w:val="26"/>
          <w:lang w:val="uz-Cyrl-UZ"/>
        </w:rPr>
      </w:pPr>
    </w:p>
    <w:p w14:paraId="74B1CA19" w14:textId="77777777" w:rsidR="003416EE" w:rsidRDefault="003416EE" w:rsidP="003416EE">
      <w:pPr>
        <w:jc w:val="right"/>
        <w:rPr>
          <w:rFonts w:ascii="Times New Roman" w:hAnsi="Times New Roman" w:cs="Times New Roman"/>
          <w:b/>
          <w:sz w:val="26"/>
          <w:szCs w:val="26"/>
          <w:lang w:val="uz-Cyrl-UZ"/>
        </w:rPr>
      </w:pPr>
    </w:p>
    <w:p w14:paraId="63A305A2" w14:textId="77777777" w:rsidR="003416EE" w:rsidRDefault="003416EE" w:rsidP="003416EE">
      <w:pPr>
        <w:jc w:val="right"/>
        <w:rPr>
          <w:rFonts w:ascii="Times New Roman" w:hAnsi="Times New Roman" w:cs="Times New Roman"/>
          <w:b/>
          <w:sz w:val="26"/>
          <w:szCs w:val="26"/>
          <w:lang w:val="uz-Cyrl-UZ"/>
        </w:rPr>
      </w:pPr>
    </w:p>
    <w:p w14:paraId="001C0F11" w14:textId="77777777" w:rsidR="003416EE" w:rsidRDefault="003416EE" w:rsidP="003416EE">
      <w:pPr>
        <w:jc w:val="right"/>
        <w:rPr>
          <w:rFonts w:ascii="Times New Roman" w:hAnsi="Times New Roman" w:cs="Times New Roman"/>
          <w:b/>
          <w:sz w:val="26"/>
          <w:szCs w:val="26"/>
          <w:lang w:val="uz-Cyrl-UZ"/>
        </w:rPr>
      </w:pPr>
    </w:p>
    <w:p w14:paraId="4F7AB247" w14:textId="77777777" w:rsidR="003416EE" w:rsidRDefault="003416EE" w:rsidP="003416EE">
      <w:pPr>
        <w:jc w:val="right"/>
        <w:rPr>
          <w:rFonts w:ascii="Times New Roman" w:hAnsi="Times New Roman" w:cs="Times New Roman"/>
          <w:b/>
          <w:sz w:val="26"/>
          <w:szCs w:val="26"/>
          <w:lang w:val="uz-Cyrl-UZ"/>
        </w:rPr>
      </w:pPr>
    </w:p>
    <w:p w14:paraId="311622FD" w14:textId="77777777" w:rsidR="003416EE" w:rsidRDefault="003416EE" w:rsidP="003416EE">
      <w:pPr>
        <w:jc w:val="right"/>
        <w:rPr>
          <w:rFonts w:ascii="Times New Roman" w:hAnsi="Times New Roman" w:cs="Times New Roman"/>
          <w:b/>
          <w:sz w:val="26"/>
          <w:szCs w:val="26"/>
          <w:lang w:val="uz-Cyrl-UZ"/>
        </w:rPr>
      </w:pPr>
    </w:p>
    <w:p w14:paraId="394919EE" w14:textId="77777777" w:rsidR="003416EE" w:rsidRDefault="003416EE" w:rsidP="003416EE">
      <w:pPr>
        <w:jc w:val="right"/>
        <w:rPr>
          <w:rFonts w:ascii="Times New Roman" w:hAnsi="Times New Roman" w:cs="Times New Roman"/>
          <w:b/>
          <w:sz w:val="26"/>
          <w:szCs w:val="26"/>
          <w:lang w:val="uz-Cyrl-UZ"/>
        </w:rPr>
      </w:pPr>
    </w:p>
    <w:p w14:paraId="44748704" w14:textId="77777777" w:rsidR="003416EE" w:rsidRDefault="003416EE" w:rsidP="003416EE">
      <w:pPr>
        <w:jc w:val="right"/>
        <w:rPr>
          <w:rFonts w:ascii="Times New Roman" w:hAnsi="Times New Roman" w:cs="Times New Roman"/>
          <w:b/>
          <w:sz w:val="26"/>
          <w:szCs w:val="26"/>
          <w:lang w:val="uz-Cyrl-UZ"/>
        </w:rPr>
      </w:pPr>
    </w:p>
    <w:p w14:paraId="456C9033" w14:textId="77777777" w:rsidR="003416EE" w:rsidRDefault="003416EE" w:rsidP="003416EE">
      <w:pPr>
        <w:jc w:val="right"/>
        <w:rPr>
          <w:rFonts w:ascii="Times New Roman" w:hAnsi="Times New Roman" w:cs="Times New Roman"/>
          <w:b/>
          <w:sz w:val="26"/>
          <w:szCs w:val="26"/>
          <w:lang w:val="uz-Cyrl-UZ"/>
        </w:rPr>
      </w:pPr>
    </w:p>
    <w:p w14:paraId="70E4D602" w14:textId="77777777" w:rsidR="003416EE" w:rsidRDefault="003416EE" w:rsidP="003416EE">
      <w:pPr>
        <w:jc w:val="right"/>
        <w:rPr>
          <w:rFonts w:ascii="Times New Roman" w:hAnsi="Times New Roman" w:cs="Times New Roman"/>
          <w:b/>
          <w:sz w:val="26"/>
          <w:szCs w:val="26"/>
          <w:lang w:val="uz-Cyrl-UZ"/>
        </w:rPr>
      </w:pPr>
    </w:p>
    <w:p w14:paraId="15F2F0A2" w14:textId="77777777" w:rsidR="002315B3" w:rsidRDefault="002315B3" w:rsidP="003416EE">
      <w:pPr>
        <w:jc w:val="right"/>
        <w:rPr>
          <w:rFonts w:ascii="Times New Roman" w:hAnsi="Times New Roman" w:cs="Times New Roman"/>
          <w:b/>
          <w:sz w:val="26"/>
          <w:szCs w:val="26"/>
          <w:lang w:val="uz-Cyrl-UZ"/>
        </w:rPr>
      </w:pPr>
    </w:p>
    <w:p w14:paraId="24062B87" w14:textId="77777777" w:rsidR="002315B3" w:rsidRDefault="002315B3" w:rsidP="003416EE">
      <w:pPr>
        <w:jc w:val="right"/>
        <w:rPr>
          <w:rFonts w:ascii="Times New Roman" w:hAnsi="Times New Roman" w:cs="Times New Roman"/>
          <w:b/>
          <w:sz w:val="26"/>
          <w:szCs w:val="26"/>
          <w:lang w:val="uz-Cyrl-UZ"/>
        </w:rPr>
      </w:pPr>
    </w:p>
    <w:p w14:paraId="1BC0A81F" w14:textId="77777777" w:rsidR="002315B3" w:rsidRDefault="002315B3" w:rsidP="003416EE">
      <w:pPr>
        <w:jc w:val="right"/>
        <w:rPr>
          <w:rFonts w:ascii="Times New Roman" w:hAnsi="Times New Roman" w:cs="Times New Roman"/>
          <w:b/>
          <w:sz w:val="26"/>
          <w:szCs w:val="26"/>
          <w:lang w:val="uz-Cyrl-UZ"/>
        </w:rPr>
      </w:pPr>
    </w:p>
    <w:p w14:paraId="48FE6B14" w14:textId="77777777" w:rsidR="002315B3" w:rsidRDefault="002315B3" w:rsidP="003416EE">
      <w:pPr>
        <w:jc w:val="right"/>
        <w:rPr>
          <w:rFonts w:ascii="Times New Roman" w:hAnsi="Times New Roman" w:cs="Times New Roman"/>
          <w:b/>
          <w:sz w:val="26"/>
          <w:szCs w:val="26"/>
          <w:lang w:val="uz-Cyrl-UZ"/>
        </w:rPr>
      </w:pPr>
    </w:p>
    <w:p w14:paraId="635EB27C" w14:textId="77777777" w:rsidR="003416EE" w:rsidRDefault="003416EE" w:rsidP="003416EE">
      <w:pPr>
        <w:jc w:val="right"/>
        <w:rPr>
          <w:rFonts w:ascii="Times New Roman" w:hAnsi="Times New Roman" w:cs="Times New Roman"/>
          <w:b/>
          <w:sz w:val="26"/>
          <w:szCs w:val="26"/>
          <w:lang w:val="uz-Cyrl-UZ"/>
        </w:rPr>
      </w:pPr>
    </w:p>
    <w:p w14:paraId="7A31C205" w14:textId="77777777" w:rsidR="00D24616" w:rsidRDefault="00D24616" w:rsidP="00D24616">
      <w:pPr>
        <w:spacing w:after="0" w:line="240" w:lineRule="auto"/>
        <w:jc w:val="center"/>
        <w:rPr>
          <w:rFonts w:ascii="Times New Roman" w:hAnsi="Times New Roman" w:cs="Times New Roman"/>
          <w:b/>
          <w:sz w:val="26"/>
          <w:szCs w:val="26"/>
          <w:lang w:val="uz-Cyrl-UZ"/>
        </w:rPr>
      </w:pPr>
      <w:r>
        <w:rPr>
          <w:rFonts w:ascii="Times New Roman" w:hAnsi="Times New Roman" w:cs="Times New Roman"/>
          <w:b/>
          <w:sz w:val="26"/>
          <w:szCs w:val="26"/>
          <w:lang w:val="uz-Cyrl-UZ"/>
        </w:rPr>
        <w:lastRenderedPageBreak/>
        <w:t xml:space="preserve">Вазирлар Маҳкамаси ҳузуридаги Дин ишлари бўйича қўмита </w:t>
      </w:r>
    </w:p>
    <w:p w14:paraId="51C16CEB" w14:textId="61ED3EF6" w:rsidR="00036A2A" w:rsidRDefault="00036A2A" w:rsidP="00036A2A">
      <w:pPr>
        <w:jc w:val="center"/>
        <w:rPr>
          <w:rFonts w:ascii="Times New Roman" w:hAnsi="Times New Roman" w:cs="Times New Roman"/>
          <w:b/>
          <w:sz w:val="26"/>
          <w:szCs w:val="26"/>
          <w:lang w:val="uz-Cyrl-UZ"/>
        </w:rPr>
      </w:pPr>
      <w:r w:rsidRPr="0066328B">
        <w:rPr>
          <w:rFonts w:ascii="Times New Roman" w:hAnsi="Times New Roman" w:cs="Times New Roman"/>
          <w:b/>
          <w:sz w:val="26"/>
          <w:szCs w:val="26"/>
          <w:lang w:val="uz-Cyrl-UZ"/>
        </w:rPr>
        <w:t xml:space="preserve">марказий аппаратининг вакант лавозимларига қўйиладиган </w:t>
      </w:r>
      <w:r w:rsidRPr="0066328B">
        <w:rPr>
          <w:rFonts w:ascii="Times New Roman" w:hAnsi="Times New Roman" w:cs="Times New Roman"/>
          <w:b/>
          <w:sz w:val="26"/>
          <w:szCs w:val="26"/>
          <w:lang w:val="uz-Cyrl-UZ"/>
        </w:rPr>
        <w:br/>
        <w:t>МАЛАКА ТАЛАБЛАРИ</w:t>
      </w:r>
    </w:p>
    <w:tbl>
      <w:tblPr>
        <w:tblStyle w:val="1"/>
        <w:tblW w:w="10980" w:type="dxa"/>
        <w:tblInd w:w="-252" w:type="dxa"/>
        <w:tblLook w:val="04A0" w:firstRow="1" w:lastRow="0" w:firstColumn="1" w:lastColumn="0" w:noHBand="0" w:noVBand="1"/>
      </w:tblPr>
      <w:tblGrid>
        <w:gridCol w:w="2332"/>
        <w:gridCol w:w="3475"/>
        <w:gridCol w:w="5173"/>
      </w:tblGrid>
      <w:tr w:rsidR="003416EE" w:rsidRPr="00D8179A" w14:paraId="32A4A005" w14:textId="77777777" w:rsidTr="002315B3">
        <w:trPr>
          <w:trHeight w:val="444"/>
        </w:trPr>
        <w:tc>
          <w:tcPr>
            <w:tcW w:w="10980" w:type="dxa"/>
            <w:gridSpan w:val="3"/>
            <w:shd w:val="clear" w:color="auto" w:fill="D9D9D9" w:themeFill="background1" w:themeFillShade="D9"/>
            <w:vAlign w:val="center"/>
          </w:tcPr>
          <w:p w14:paraId="047C6112" w14:textId="7EE04E7D" w:rsidR="003416EE" w:rsidRPr="007212A4" w:rsidRDefault="004762DC" w:rsidP="005F5501">
            <w:pPr>
              <w:spacing w:line="240" w:lineRule="auto"/>
              <w:jc w:val="center"/>
              <w:rPr>
                <w:rFonts w:ascii="Times New Roman" w:hAnsi="Times New Roman" w:cs="Times New Roman"/>
                <w:b/>
                <w:bCs/>
                <w:i/>
                <w:sz w:val="26"/>
                <w:szCs w:val="26"/>
                <w:lang w:val="uz-Cyrl-UZ"/>
              </w:rPr>
            </w:pPr>
            <w:r w:rsidRPr="004762DC">
              <w:rPr>
                <w:rFonts w:ascii="Times New Roman" w:hAnsi="Times New Roman" w:cs="Times New Roman"/>
                <w:b/>
                <w:bCs/>
                <w:sz w:val="26"/>
                <w:szCs w:val="26"/>
                <w:lang w:val="uz-Cyrl-UZ"/>
              </w:rPr>
              <w:t>Диний-ижтимоий жараёнларни ўрганиш ахборот-таҳлил маркази</w:t>
            </w:r>
            <w:r>
              <w:rPr>
                <w:rFonts w:ascii="Times New Roman" w:hAnsi="Times New Roman" w:cs="Times New Roman"/>
                <w:b/>
                <w:bCs/>
                <w:sz w:val="26"/>
                <w:szCs w:val="26"/>
                <w:lang w:val="uz-Cyrl-UZ"/>
              </w:rPr>
              <w:t xml:space="preserve"> бош мутахассиси</w:t>
            </w:r>
          </w:p>
        </w:tc>
      </w:tr>
      <w:tr w:rsidR="003416EE" w:rsidRPr="007212A4" w14:paraId="6FB53A12" w14:textId="77777777" w:rsidTr="002315B3">
        <w:tc>
          <w:tcPr>
            <w:tcW w:w="2332" w:type="dxa"/>
          </w:tcPr>
          <w:p w14:paraId="709BA74C" w14:textId="77777777" w:rsidR="003416EE" w:rsidRPr="007212A4" w:rsidRDefault="003416EE" w:rsidP="005F5501">
            <w:pPr>
              <w:spacing w:line="240" w:lineRule="auto"/>
              <w:rPr>
                <w:rFonts w:ascii="Times New Roman" w:hAnsi="Times New Roman" w:cs="Times New Roman"/>
                <w:b/>
                <w:sz w:val="26"/>
                <w:szCs w:val="26"/>
                <w:lang w:val="uz-Cyrl-UZ"/>
              </w:rPr>
            </w:pPr>
            <w:r w:rsidRPr="007212A4">
              <w:rPr>
                <w:rFonts w:ascii="Times New Roman" w:hAnsi="Times New Roman" w:cs="Times New Roman"/>
                <w:b/>
                <w:sz w:val="26"/>
                <w:szCs w:val="26"/>
                <w:lang w:val="uz-Cyrl-UZ"/>
              </w:rPr>
              <w:t>Маълумот</w:t>
            </w:r>
          </w:p>
        </w:tc>
        <w:tc>
          <w:tcPr>
            <w:tcW w:w="3475" w:type="dxa"/>
          </w:tcPr>
          <w:p w14:paraId="1E6DF364" w14:textId="77777777" w:rsidR="003416EE" w:rsidRPr="007212A4" w:rsidRDefault="003416EE" w:rsidP="005F5501">
            <w:pPr>
              <w:spacing w:line="240" w:lineRule="auto"/>
              <w:jc w:val="both"/>
              <w:rPr>
                <w:rFonts w:ascii="Times New Roman" w:hAnsi="Times New Roman" w:cs="Times New Roman"/>
                <w:i/>
                <w:sz w:val="26"/>
                <w:szCs w:val="26"/>
                <w:lang w:val="uz-Cyrl-UZ"/>
              </w:rPr>
            </w:pPr>
            <w:r w:rsidRPr="007212A4">
              <w:rPr>
                <w:rFonts w:ascii="Times New Roman" w:hAnsi="Times New Roman" w:cs="Times New Roman"/>
                <w:sz w:val="26"/>
                <w:szCs w:val="26"/>
                <w:lang w:val="uz-Cyrl-UZ" w:eastAsia="ru-RU"/>
              </w:rPr>
              <w:t>Олий</w:t>
            </w:r>
          </w:p>
        </w:tc>
        <w:tc>
          <w:tcPr>
            <w:tcW w:w="5173" w:type="dxa"/>
          </w:tcPr>
          <w:p w14:paraId="7B1F02A4" w14:textId="77777777" w:rsidR="003416EE" w:rsidRPr="007212A4" w:rsidRDefault="003416EE" w:rsidP="005F5501">
            <w:pPr>
              <w:spacing w:line="240" w:lineRule="auto"/>
              <w:jc w:val="both"/>
              <w:rPr>
                <w:rFonts w:ascii="Times New Roman" w:hAnsi="Times New Roman" w:cs="Times New Roman"/>
                <w:i/>
                <w:sz w:val="26"/>
                <w:szCs w:val="26"/>
                <w:lang w:val="uz-Cyrl-UZ" w:eastAsia="ru-RU"/>
              </w:rPr>
            </w:pPr>
            <w:r w:rsidRPr="007212A4">
              <w:rPr>
                <w:rFonts w:ascii="Times New Roman" w:hAnsi="Times New Roman" w:cs="Times New Roman"/>
                <w:i/>
                <w:sz w:val="26"/>
                <w:szCs w:val="26"/>
                <w:lang w:val="uz-Cyrl-UZ" w:eastAsia="ru-RU"/>
              </w:rPr>
              <w:t>Камида бакалавр даражасига эга бўлиши лозим.</w:t>
            </w:r>
          </w:p>
        </w:tc>
      </w:tr>
      <w:tr w:rsidR="003416EE" w:rsidRPr="007212A4" w14:paraId="35816AF8" w14:textId="77777777" w:rsidTr="002315B3">
        <w:tc>
          <w:tcPr>
            <w:tcW w:w="2332" w:type="dxa"/>
          </w:tcPr>
          <w:p w14:paraId="1681C558" w14:textId="77777777" w:rsidR="003416EE" w:rsidRPr="007212A4" w:rsidRDefault="003416EE" w:rsidP="005F5501">
            <w:pPr>
              <w:spacing w:line="240" w:lineRule="auto"/>
              <w:rPr>
                <w:rFonts w:ascii="Times New Roman" w:hAnsi="Times New Roman" w:cs="Times New Roman"/>
                <w:sz w:val="26"/>
                <w:szCs w:val="26"/>
                <w:lang w:val="uz-Cyrl-UZ"/>
              </w:rPr>
            </w:pPr>
            <w:r w:rsidRPr="007212A4">
              <w:rPr>
                <w:rFonts w:ascii="Times New Roman" w:hAnsi="Times New Roman" w:cs="Times New Roman"/>
                <w:b/>
                <w:sz w:val="28"/>
                <w:szCs w:val="28"/>
                <w:lang w:val="uz-Cyrl-UZ"/>
              </w:rPr>
              <w:t>Мутахассислик*</w:t>
            </w:r>
          </w:p>
        </w:tc>
        <w:tc>
          <w:tcPr>
            <w:tcW w:w="3475" w:type="dxa"/>
          </w:tcPr>
          <w:p w14:paraId="0B7C7DBD" w14:textId="77865257" w:rsidR="003416EE" w:rsidRPr="007212A4" w:rsidRDefault="00F04570" w:rsidP="005F5501">
            <w:pPr>
              <w:spacing w:line="240" w:lineRule="auto"/>
              <w:jc w:val="both"/>
              <w:rPr>
                <w:rFonts w:ascii="Times New Roman" w:hAnsi="Times New Roman" w:cs="Times New Roman"/>
                <w:iCs/>
                <w:sz w:val="26"/>
                <w:szCs w:val="26"/>
                <w:lang w:val="uz-Cyrl-UZ"/>
              </w:rPr>
            </w:pPr>
            <w:r>
              <w:rPr>
                <w:rFonts w:ascii="Times New Roman" w:hAnsi="Times New Roman" w:cs="Times New Roman"/>
                <w:sz w:val="26"/>
                <w:szCs w:val="26"/>
                <w:lang w:val="uz-Cyrl-UZ"/>
              </w:rPr>
              <w:t xml:space="preserve">Диншунослик, сиёсатшунослик </w:t>
            </w:r>
            <w:r w:rsidR="003416EE" w:rsidRPr="007212A4">
              <w:rPr>
                <w:rFonts w:ascii="Times New Roman" w:hAnsi="Times New Roman" w:cs="Times New Roman"/>
                <w:sz w:val="26"/>
                <w:szCs w:val="26"/>
                <w:lang w:val="uz-Cyrl-UZ"/>
              </w:rPr>
              <w:t>ёки юридик йўналишлари бўйича</w:t>
            </w:r>
            <w:r w:rsidR="003416EE" w:rsidRPr="007212A4">
              <w:rPr>
                <w:rFonts w:ascii="Times New Roman" w:hAnsi="Times New Roman" w:cs="Times New Roman"/>
                <w:sz w:val="28"/>
                <w:szCs w:val="28"/>
                <w:lang w:val="uz-Cyrl-UZ"/>
              </w:rPr>
              <w:t xml:space="preserve"> </w:t>
            </w:r>
          </w:p>
          <w:p w14:paraId="41F07B0D" w14:textId="77777777" w:rsidR="003416EE" w:rsidRPr="007212A4" w:rsidRDefault="003416EE" w:rsidP="005F5501">
            <w:pPr>
              <w:spacing w:line="240" w:lineRule="auto"/>
              <w:jc w:val="both"/>
              <w:rPr>
                <w:rFonts w:ascii="Times New Roman" w:hAnsi="Times New Roman" w:cs="Times New Roman"/>
                <w:sz w:val="26"/>
                <w:szCs w:val="26"/>
                <w:lang w:val="uz-Cyrl-UZ"/>
              </w:rPr>
            </w:pPr>
            <w:r w:rsidRPr="007212A4">
              <w:rPr>
                <w:rFonts w:ascii="Times New Roman" w:hAnsi="Times New Roman" w:cs="Times New Roman"/>
                <w:sz w:val="26"/>
                <w:szCs w:val="26"/>
                <w:lang w:val="uz-Cyrl-UZ" w:eastAsia="ru-RU"/>
              </w:rPr>
              <w:t>(илмий даража ёки илмий унвонга эга шахсларга афзалликлар берилади)</w:t>
            </w:r>
          </w:p>
        </w:tc>
        <w:tc>
          <w:tcPr>
            <w:tcW w:w="5173" w:type="dxa"/>
          </w:tcPr>
          <w:p w14:paraId="41AD6ED3" w14:textId="77777777" w:rsidR="003416EE" w:rsidRPr="007212A4" w:rsidRDefault="003416EE" w:rsidP="005F5501">
            <w:pPr>
              <w:spacing w:line="240" w:lineRule="auto"/>
              <w:jc w:val="both"/>
              <w:rPr>
                <w:rFonts w:ascii="Times New Roman" w:hAnsi="Times New Roman" w:cs="Times New Roman"/>
                <w:i/>
                <w:sz w:val="26"/>
                <w:szCs w:val="26"/>
                <w:lang w:val="uz-Cyrl-UZ" w:eastAsia="ru-RU"/>
              </w:rPr>
            </w:pPr>
            <w:r w:rsidRPr="007212A4">
              <w:rPr>
                <w:rFonts w:ascii="Times New Roman" w:hAnsi="Times New Roman" w:cs="Times New Roman"/>
                <w:i/>
                <w:sz w:val="26"/>
                <w:szCs w:val="26"/>
                <w:lang w:val="uz-Cyrl-UZ"/>
              </w:rPr>
              <w:t>Танловнинг суҳбат босқичида номзодларнинг имкониятлари тенг бўлган тақдирда илмий даража ёки илмий унвонга эга бўлган номзодларга қўшимча балл берилади. Бунда қўшиладиган балл Танлов комиссияси томонидан белгиланади ҳамда баҳолаш мезонига киритилади.</w:t>
            </w:r>
          </w:p>
        </w:tc>
      </w:tr>
      <w:tr w:rsidR="003416EE" w:rsidRPr="00D8179A" w14:paraId="09ACAB3A" w14:textId="77777777" w:rsidTr="002315B3">
        <w:tc>
          <w:tcPr>
            <w:tcW w:w="2332" w:type="dxa"/>
          </w:tcPr>
          <w:p w14:paraId="40F18F86" w14:textId="77777777" w:rsidR="003416EE" w:rsidRPr="007212A4" w:rsidRDefault="003416EE" w:rsidP="005F5501">
            <w:pPr>
              <w:spacing w:line="240" w:lineRule="auto"/>
              <w:rPr>
                <w:rFonts w:ascii="Times New Roman" w:hAnsi="Times New Roman" w:cs="Times New Roman"/>
                <w:sz w:val="26"/>
                <w:szCs w:val="26"/>
                <w:lang w:val="uz-Cyrl-UZ"/>
              </w:rPr>
            </w:pPr>
            <w:r w:rsidRPr="007212A4">
              <w:rPr>
                <w:rFonts w:ascii="Times New Roman" w:hAnsi="Times New Roman" w:cs="Times New Roman"/>
                <w:b/>
                <w:sz w:val="26"/>
                <w:szCs w:val="26"/>
                <w:lang w:val="uz-Cyrl-UZ"/>
              </w:rPr>
              <w:t>Меҳнат стажи</w:t>
            </w:r>
          </w:p>
        </w:tc>
        <w:tc>
          <w:tcPr>
            <w:tcW w:w="3475" w:type="dxa"/>
          </w:tcPr>
          <w:p w14:paraId="0E1BE2F2" w14:textId="77777777" w:rsidR="003416EE" w:rsidRPr="007212A4" w:rsidRDefault="003416EE" w:rsidP="005F5501">
            <w:pPr>
              <w:spacing w:line="240" w:lineRule="auto"/>
              <w:jc w:val="both"/>
              <w:rPr>
                <w:rFonts w:ascii="Times New Roman" w:hAnsi="Times New Roman" w:cs="Times New Roman"/>
                <w:sz w:val="26"/>
                <w:szCs w:val="26"/>
                <w:lang w:val="uz-Cyrl-UZ"/>
              </w:rPr>
            </w:pPr>
            <w:r w:rsidRPr="007212A4">
              <w:rPr>
                <w:rFonts w:ascii="Times New Roman" w:hAnsi="Times New Roman" w:cs="Times New Roman"/>
                <w:sz w:val="26"/>
                <w:szCs w:val="26"/>
                <w:lang w:val="uz-Cyrl-UZ" w:eastAsia="ru-RU"/>
              </w:rPr>
              <w:t xml:space="preserve">Соҳада камида </w:t>
            </w:r>
            <w:r>
              <w:rPr>
                <w:rFonts w:ascii="Times New Roman" w:hAnsi="Times New Roman" w:cs="Times New Roman"/>
                <w:sz w:val="26"/>
                <w:szCs w:val="26"/>
                <w:lang w:val="uz-Cyrl-UZ" w:eastAsia="ru-RU"/>
              </w:rPr>
              <w:t xml:space="preserve">3 </w:t>
            </w:r>
            <w:r w:rsidRPr="007212A4">
              <w:rPr>
                <w:rFonts w:ascii="Times New Roman" w:hAnsi="Times New Roman" w:cs="Times New Roman"/>
                <w:sz w:val="26"/>
                <w:szCs w:val="26"/>
                <w:lang w:val="uz-Cyrl-UZ" w:eastAsia="ru-RU"/>
              </w:rPr>
              <w:t> йи</w:t>
            </w:r>
            <w:r>
              <w:rPr>
                <w:rFonts w:ascii="Times New Roman" w:hAnsi="Times New Roman" w:cs="Times New Roman"/>
                <w:sz w:val="26"/>
                <w:szCs w:val="26"/>
                <w:lang w:val="uz-Cyrl-UZ" w:eastAsia="ru-RU"/>
              </w:rPr>
              <w:t>ллик меҳнат стажига эга бўлиши</w:t>
            </w:r>
          </w:p>
        </w:tc>
        <w:tc>
          <w:tcPr>
            <w:tcW w:w="5173" w:type="dxa"/>
          </w:tcPr>
          <w:p w14:paraId="5EDE1A88" w14:textId="206410A3" w:rsidR="003416EE" w:rsidRPr="001A3EE5" w:rsidRDefault="00944D27" w:rsidP="005F5501">
            <w:pPr>
              <w:spacing w:line="240" w:lineRule="auto"/>
              <w:jc w:val="both"/>
              <w:rPr>
                <w:rFonts w:ascii="Times New Roman" w:hAnsi="Times New Roman" w:cs="Calibri"/>
                <w:i/>
                <w:sz w:val="26"/>
                <w:szCs w:val="26"/>
                <w:lang w:val="uz-Cyrl-UZ"/>
              </w:rPr>
            </w:pPr>
            <w:r>
              <w:rPr>
                <w:rFonts w:ascii="Times New Roman" w:hAnsi="Times New Roman" w:cs="Calibri"/>
                <w:i/>
                <w:sz w:val="26"/>
                <w:szCs w:val="26"/>
                <w:lang w:val="uz-Cyrl-UZ"/>
              </w:rPr>
              <w:t xml:space="preserve">Давлат ва жамоат ташкилотларида, жумладан диний соҳага яқин бўлган йўналишларда </w:t>
            </w:r>
            <w:r w:rsidR="003416EE" w:rsidRPr="00307C34">
              <w:rPr>
                <w:rFonts w:ascii="Times New Roman" w:hAnsi="Times New Roman" w:cs="Calibri"/>
                <w:i/>
                <w:sz w:val="26"/>
                <w:szCs w:val="26"/>
                <w:lang w:val="uz-Cyrl-UZ"/>
              </w:rPr>
              <w:t xml:space="preserve">камида </w:t>
            </w:r>
            <w:r w:rsidR="003416EE">
              <w:rPr>
                <w:rFonts w:ascii="Times New Roman" w:hAnsi="Times New Roman" w:cs="Calibri"/>
                <w:i/>
                <w:sz w:val="26"/>
                <w:szCs w:val="26"/>
                <w:lang w:val="uz-Cyrl-UZ"/>
              </w:rPr>
              <w:t xml:space="preserve">3 </w:t>
            </w:r>
            <w:r w:rsidR="003416EE" w:rsidRPr="00307C34">
              <w:rPr>
                <w:rFonts w:ascii="Times New Roman" w:hAnsi="Times New Roman" w:cs="Calibri"/>
                <w:i/>
                <w:sz w:val="26"/>
                <w:szCs w:val="26"/>
                <w:lang w:val="uz-Cyrl-UZ"/>
              </w:rPr>
              <w:t>йиллик иш стажига эга бўлиш</w:t>
            </w:r>
            <w:r w:rsidR="003416EE">
              <w:rPr>
                <w:rFonts w:ascii="Times New Roman" w:hAnsi="Times New Roman" w:cs="Calibri"/>
                <w:i/>
                <w:sz w:val="26"/>
                <w:szCs w:val="26"/>
                <w:lang w:val="uz-Cyrl-UZ"/>
              </w:rPr>
              <w:t>.</w:t>
            </w:r>
          </w:p>
        </w:tc>
      </w:tr>
      <w:tr w:rsidR="003416EE" w:rsidRPr="007212A4" w14:paraId="7C6B612A" w14:textId="77777777" w:rsidTr="002315B3">
        <w:tc>
          <w:tcPr>
            <w:tcW w:w="2332" w:type="dxa"/>
          </w:tcPr>
          <w:p w14:paraId="40317F0D" w14:textId="77777777" w:rsidR="003416EE" w:rsidRPr="007212A4" w:rsidRDefault="003416EE" w:rsidP="005F5501">
            <w:pPr>
              <w:spacing w:line="240" w:lineRule="auto"/>
              <w:rPr>
                <w:rFonts w:ascii="Times New Roman" w:hAnsi="Times New Roman" w:cs="Times New Roman"/>
                <w:b/>
                <w:sz w:val="26"/>
                <w:szCs w:val="26"/>
                <w:lang w:val="uz-Cyrl-UZ"/>
              </w:rPr>
            </w:pPr>
            <w:r w:rsidRPr="007212A4">
              <w:rPr>
                <w:rFonts w:ascii="Times New Roman" w:hAnsi="Times New Roman" w:cs="Times New Roman"/>
                <w:b/>
                <w:sz w:val="26"/>
                <w:szCs w:val="26"/>
                <w:lang w:val="uz-Cyrl-UZ"/>
              </w:rPr>
              <w:t>Давлат тилини билиши</w:t>
            </w:r>
          </w:p>
        </w:tc>
        <w:tc>
          <w:tcPr>
            <w:tcW w:w="3475" w:type="dxa"/>
          </w:tcPr>
          <w:p w14:paraId="45E3EB4A" w14:textId="77777777" w:rsidR="003416EE" w:rsidRPr="007212A4" w:rsidRDefault="003416EE" w:rsidP="005F5501">
            <w:pPr>
              <w:spacing w:line="240" w:lineRule="auto"/>
              <w:jc w:val="both"/>
              <w:rPr>
                <w:rFonts w:ascii="Times New Roman" w:hAnsi="Times New Roman" w:cs="Times New Roman"/>
                <w:sz w:val="26"/>
                <w:szCs w:val="26"/>
                <w:lang w:val="uz-Cyrl-UZ" w:eastAsia="ru-RU"/>
              </w:rPr>
            </w:pPr>
            <w:r w:rsidRPr="007212A4">
              <w:rPr>
                <w:rFonts w:ascii="Times New Roman" w:hAnsi="Times New Roman" w:cs="Times New Roman"/>
                <w:sz w:val="26"/>
                <w:szCs w:val="26"/>
                <w:lang w:val="uz-Cyrl-UZ" w:eastAsia="ru-RU"/>
              </w:rPr>
              <w:t>Давлат тилини билиши</w:t>
            </w:r>
          </w:p>
        </w:tc>
        <w:tc>
          <w:tcPr>
            <w:tcW w:w="5173" w:type="dxa"/>
          </w:tcPr>
          <w:p w14:paraId="53C6605B" w14:textId="77777777" w:rsidR="003416EE" w:rsidRPr="007212A4" w:rsidRDefault="003416EE" w:rsidP="005F5501">
            <w:pPr>
              <w:spacing w:line="240" w:lineRule="auto"/>
              <w:jc w:val="both"/>
              <w:rPr>
                <w:rFonts w:ascii="Times New Roman" w:hAnsi="Times New Roman" w:cs="Times New Roman"/>
                <w:i/>
                <w:sz w:val="26"/>
                <w:szCs w:val="26"/>
                <w:lang w:val="uz-Cyrl-UZ" w:eastAsia="ru-RU"/>
              </w:rPr>
            </w:pPr>
            <w:r w:rsidRPr="007212A4">
              <w:rPr>
                <w:rFonts w:ascii="Times New Roman" w:hAnsi="Times New Roman" w:cs="Times New Roman"/>
                <w:i/>
                <w:sz w:val="26"/>
                <w:szCs w:val="26"/>
                <w:lang w:val="uz-Cyrl-UZ" w:eastAsia="ru-RU"/>
              </w:rPr>
              <w:t>Суҳбат жараёнида оғзаки ва ёзма нутқда фикрларини узвий ифода эта олиши лозим. Бунда Танлов комиссияси таркибига ташкилот раҳбарининг Давлат тили бўйича маслаҳатчиси аъзо сифатида киритилиб, у томонидан баҳоланади. Қ</w:t>
            </w:r>
            <w:r w:rsidRPr="007212A4">
              <w:rPr>
                <w:rFonts w:ascii="Times New Roman" w:hAnsi="Times New Roman" w:cs="Times New Roman"/>
                <w:i/>
                <w:sz w:val="26"/>
                <w:szCs w:val="26"/>
                <w:lang w:val="uz-Cyrl-UZ"/>
              </w:rPr>
              <w:t>ўшиладиган балл Танлов комиссияси томонидан белгиланади ҳамда баҳолаш мезонига киритилади.</w:t>
            </w:r>
          </w:p>
        </w:tc>
      </w:tr>
      <w:tr w:rsidR="003416EE" w:rsidRPr="007212A4" w14:paraId="6E320E64" w14:textId="77777777" w:rsidTr="002315B3">
        <w:tc>
          <w:tcPr>
            <w:tcW w:w="2332" w:type="dxa"/>
          </w:tcPr>
          <w:p w14:paraId="3E7B8DDB" w14:textId="77777777" w:rsidR="003416EE" w:rsidRPr="007212A4" w:rsidRDefault="003416EE" w:rsidP="005F5501">
            <w:pPr>
              <w:spacing w:line="240" w:lineRule="auto"/>
              <w:rPr>
                <w:rFonts w:ascii="Times New Roman" w:hAnsi="Times New Roman" w:cs="Times New Roman"/>
                <w:sz w:val="26"/>
                <w:szCs w:val="26"/>
                <w:lang w:val="uz-Cyrl-UZ"/>
              </w:rPr>
            </w:pPr>
            <w:r w:rsidRPr="007212A4">
              <w:rPr>
                <w:rFonts w:ascii="Times New Roman" w:hAnsi="Times New Roman" w:cs="Times New Roman"/>
                <w:b/>
                <w:sz w:val="26"/>
                <w:szCs w:val="26"/>
                <w:lang w:val="uz-Cyrl-UZ"/>
              </w:rPr>
              <w:t>Хорижий тилни билиш даражаси</w:t>
            </w:r>
          </w:p>
        </w:tc>
        <w:tc>
          <w:tcPr>
            <w:tcW w:w="3475" w:type="dxa"/>
          </w:tcPr>
          <w:p w14:paraId="24FDDF4E" w14:textId="391DD09B" w:rsidR="003416EE" w:rsidRPr="008C3897" w:rsidRDefault="003416EE" w:rsidP="005F5501">
            <w:pPr>
              <w:spacing w:line="240" w:lineRule="auto"/>
              <w:jc w:val="both"/>
              <w:rPr>
                <w:rFonts w:ascii="Times New Roman" w:hAnsi="Times New Roman" w:cs="Times New Roman"/>
                <w:sz w:val="26"/>
                <w:szCs w:val="26"/>
                <w:lang w:val="uz-Cyrl-UZ"/>
              </w:rPr>
            </w:pPr>
            <w:r w:rsidRPr="00FC6ABD">
              <w:rPr>
                <w:rFonts w:ascii="Times New Roman" w:hAnsi="Times New Roman" w:cs="Times New Roman"/>
                <w:sz w:val="26"/>
                <w:szCs w:val="26"/>
                <w:lang w:val="uz-Cyrl-UZ"/>
              </w:rPr>
              <w:t>Рус</w:t>
            </w:r>
            <w:r w:rsidR="00BC242D">
              <w:rPr>
                <w:rFonts w:ascii="Times New Roman" w:hAnsi="Times New Roman" w:cs="Times New Roman"/>
                <w:sz w:val="26"/>
                <w:szCs w:val="26"/>
                <w:lang w:val="uz-Cyrl-UZ"/>
              </w:rPr>
              <w:t xml:space="preserve"> ва</w:t>
            </w:r>
            <w:r w:rsidRPr="00FC6ABD">
              <w:rPr>
                <w:rFonts w:ascii="Times New Roman" w:hAnsi="Times New Roman" w:cs="Times New Roman"/>
                <w:sz w:val="26"/>
                <w:szCs w:val="26"/>
                <w:lang w:val="uz-Cyrl-UZ"/>
              </w:rPr>
              <w:t xml:space="preserve"> инглиз</w:t>
            </w:r>
            <w:r w:rsidR="00802AC8">
              <w:rPr>
                <w:rFonts w:ascii="Times New Roman" w:hAnsi="Times New Roman" w:cs="Times New Roman"/>
                <w:sz w:val="26"/>
                <w:szCs w:val="26"/>
                <w:lang w:val="uz-Cyrl-UZ"/>
              </w:rPr>
              <w:t xml:space="preserve"> тилларини </w:t>
            </w:r>
            <w:r w:rsidR="00F040C8">
              <w:rPr>
                <w:rFonts w:ascii="Times New Roman" w:hAnsi="Times New Roman" w:cs="Times New Roman"/>
                <w:sz w:val="26"/>
                <w:szCs w:val="26"/>
                <w:lang w:val="uz-Cyrl-UZ"/>
              </w:rPr>
              <w:t xml:space="preserve">мукаммал </w:t>
            </w:r>
            <w:r w:rsidRPr="00FC6ABD">
              <w:rPr>
                <w:rFonts w:ascii="Times New Roman" w:hAnsi="Times New Roman" w:cs="Times New Roman"/>
                <w:sz w:val="26"/>
                <w:szCs w:val="26"/>
                <w:lang w:val="uz-Cyrl-UZ"/>
              </w:rPr>
              <w:t>билиш</w:t>
            </w:r>
            <w:r w:rsidR="00802AC8">
              <w:rPr>
                <w:rFonts w:ascii="Times New Roman" w:hAnsi="Times New Roman" w:cs="Times New Roman"/>
                <w:sz w:val="26"/>
                <w:szCs w:val="26"/>
                <w:lang w:val="uz-Cyrl-UZ"/>
              </w:rPr>
              <w:t>.</w:t>
            </w:r>
          </w:p>
        </w:tc>
        <w:tc>
          <w:tcPr>
            <w:tcW w:w="5173" w:type="dxa"/>
          </w:tcPr>
          <w:p w14:paraId="3A6C7785" w14:textId="77777777" w:rsidR="003416EE" w:rsidRPr="008C3897" w:rsidRDefault="003416EE" w:rsidP="005F5501">
            <w:pPr>
              <w:spacing w:line="240" w:lineRule="auto"/>
              <w:jc w:val="both"/>
              <w:rPr>
                <w:rFonts w:ascii="Times New Roman" w:hAnsi="Times New Roman" w:cs="Times New Roman"/>
                <w:i/>
                <w:sz w:val="26"/>
                <w:szCs w:val="26"/>
                <w:lang w:val="uz-Cyrl-UZ"/>
              </w:rPr>
            </w:pPr>
            <w:r w:rsidRPr="008C3897">
              <w:rPr>
                <w:rFonts w:ascii="Times New Roman" w:hAnsi="Times New Roman" w:cs="Times New Roman"/>
                <w:i/>
                <w:sz w:val="26"/>
                <w:szCs w:val="26"/>
                <w:lang w:val="uz-Cyrl-UZ"/>
              </w:rPr>
              <w:t>Танловнинг суҳбат босқичида номзодларнинг имкониятлари тенг бўлиб қолган тақдирда хорижий тилни билиш даражаси белгиланган IELTS</w:t>
            </w:r>
            <w:r>
              <w:rPr>
                <w:rFonts w:ascii="Times New Roman" w:hAnsi="Times New Roman" w:cs="Times New Roman"/>
                <w:i/>
                <w:sz w:val="26"/>
                <w:szCs w:val="26"/>
                <w:lang w:val="uz-Cyrl-UZ"/>
              </w:rPr>
              <w:t xml:space="preserve"> </w:t>
            </w:r>
            <w:r w:rsidRPr="00FC6ABD">
              <w:rPr>
                <w:rFonts w:ascii="Times New Roman" w:hAnsi="Times New Roman" w:cs="Times New Roman"/>
                <w:i/>
                <w:sz w:val="26"/>
                <w:szCs w:val="26"/>
                <w:lang w:val="uz-Cyrl-UZ"/>
              </w:rPr>
              <w:t>(камида 6,</w:t>
            </w:r>
            <w:r>
              <w:rPr>
                <w:rFonts w:ascii="Times New Roman" w:hAnsi="Times New Roman" w:cs="Times New Roman"/>
                <w:i/>
                <w:sz w:val="26"/>
                <w:szCs w:val="26"/>
                <w:lang w:val="uz-Cyrl-UZ"/>
              </w:rPr>
              <w:t>0</w:t>
            </w:r>
            <w:r w:rsidRPr="00FC6ABD">
              <w:rPr>
                <w:rFonts w:ascii="Times New Roman" w:hAnsi="Times New Roman" w:cs="Times New Roman"/>
                <w:i/>
                <w:sz w:val="26"/>
                <w:szCs w:val="26"/>
                <w:lang w:val="uz-Cyrl-UZ"/>
              </w:rPr>
              <w:t xml:space="preserve"> балл)</w:t>
            </w:r>
            <w:r w:rsidRPr="008C3897">
              <w:rPr>
                <w:rFonts w:ascii="Times New Roman" w:hAnsi="Times New Roman" w:cs="Times New Roman"/>
                <w:i/>
                <w:sz w:val="26"/>
                <w:szCs w:val="26"/>
                <w:lang w:val="uz-Cyrl-UZ"/>
              </w:rPr>
              <w:t>, TOEFL, IBT, CEFR каби сертификатларнинг даражасига қараб юқори даражага эга бўлган номзодларга қўшимча балл берилади. Бунда қўшиладиган балл Танлов комиссияси томонидан белгиланади ҳамда баҳолаш мезонига киритилади.</w:t>
            </w:r>
          </w:p>
        </w:tc>
      </w:tr>
      <w:tr w:rsidR="003416EE" w:rsidRPr="007212A4" w14:paraId="51AC2BB4" w14:textId="77777777" w:rsidTr="002315B3">
        <w:tc>
          <w:tcPr>
            <w:tcW w:w="2332" w:type="dxa"/>
          </w:tcPr>
          <w:p w14:paraId="115F13CF" w14:textId="77777777" w:rsidR="003416EE" w:rsidRPr="007212A4" w:rsidRDefault="003416EE" w:rsidP="005F5501">
            <w:pPr>
              <w:spacing w:line="240" w:lineRule="auto"/>
              <w:rPr>
                <w:rFonts w:ascii="Times New Roman" w:hAnsi="Times New Roman" w:cs="Times New Roman"/>
                <w:sz w:val="26"/>
                <w:szCs w:val="26"/>
                <w:lang w:val="uz-Cyrl-UZ"/>
              </w:rPr>
            </w:pPr>
            <w:r w:rsidRPr="007212A4">
              <w:rPr>
                <w:rFonts w:ascii="Times New Roman" w:hAnsi="Times New Roman" w:cs="Times New Roman"/>
                <w:b/>
                <w:sz w:val="26"/>
                <w:szCs w:val="26"/>
                <w:lang w:val="uz-Cyrl-UZ"/>
              </w:rPr>
              <w:t>Компьютер саводхонлиги</w:t>
            </w:r>
          </w:p>
        </w:tc>
        <w:tc>
          <w:tcPr>
            <w:tcW w:w="3475" w:type="dxa"/>
          </w:tcPr>
          <w:p w14:paraId="07879AE2" w14:textId="77777777" w:rsidR="003416EE" w:rsidRPr="007212A4" w:rsidRDefault="003416EE" w:rsidP="005F5501">
            <w:pPr>
              <w:spacing w:line="240" w:lineRule="auto"/>
              <w:jc w:val="both"/>
              <w:rPr>
                <w:rFonts w:ascii="Times New Roman" w:hAnsi="Times New Roman" w:cs="Times New Roman"/>
                <w:sz w:val="26"/>
                <w:szCs w:val="26"/>
                <w:lang w:val="uz-Cyrl-UZ"/>
              </w:rPr>
            </w:pPr>
            <w:r w:rsidRPr="007212A4">
              <w:rPr>
                <w:rFonts w:ascii="Times New Roman" w:hAnsi="Times New Roman" w:cs="Times New Roman"/>
                <w:sz w:val="26"/>
                <w:szCs w:val="26"/>
                <w:lang w:val="uz-Cyrl-UZ"/>
              </w:rPr>
              <w:t>Компьютер технологияларидан фойдаланиш бўйича минимал билим ва кўникмаларга эга бўлиши, MS Office иловаларининг офис тўплами ҳамда Интернет тармоғидан фойдалана олиши</w:t>
            </w:r>
          </w:p>
        </w:tc>
        <w:tc>
          <w:tcPr>
            <w:tcW w:w="5173" w:type="dxa"/>
          </w:tcPr>
          <w:p w14:paraId="784D89CB" w14:textId="77777777" w:rsidR="003416EE" w:rsidRPr="007212A4" w:rsidRDefault="003416EE" w:rsidP="005F5501">
            <w:pPr>
              <w:spacing w:line="240" w:lineRule="auto"/>
              <w:jc w:val="both"/>
              <w:rPr>
                <w:rFonts w:ascii="Times New Roman" w:hAnsi="Times New Roman" w:cs="Times New Roman"/>
                <w:i/>
                <w:sz w:val="26"/>
                <w:szCs w:val="26"/>
                <w:lang w:val="uz-Cyrl-UZ"/>
              </w:rPr>
            </w:pPr>
            <w:r w:rsidRPr="007212A4">
              <w:rPr>
                <w:rFonts w:ascii="Times New Roman" w:hAnsi="Times New Roman" w:cs="Times New Roman"/>
                <w:i/>
                <w:sz w:val="26"/>
                <w:szCs w:val="26"/>
                <w:lang w:val="uz-Cyrl-UZ"/>
              </w:rPr>
              <w:t xml:space="preserve">Word, Excel, PowerPoint, Access каби иловалар ҳамда Интернет тармоғида ишлаш бўйича амалий кўникмаларга эга бўлиши лозим. Номзоднинг тест синови босқичида АКТ йўналишида берилган саволларга жавоби суҳбат жараёнида инобатга олинади. Бунда тест синови натижаси бўйича қўйиладиган балл Танлов комиссияси томонидан белгиланади ҳамда баҳолаш мезонига киритилади. Тест синови </w:t>
            </w:r>
            <w:r w:rsidRPr="007212A4">
              <w:rPr>
                <w:rFonts w:ascii="Times New Roman" w:hAnsi="Times New Roman" w:cs="Times New Roman"/>
                <w:i/>
                <w:sz w:val="26"/>
                <w:szCs w:val="26"/>
                <w:lang w:val="uz-Cyrl-UZ"/>
              </w:rPr>
              <w:lastRenderedPageBreak/>
              <w:t>саволлари таркибидаги АКТ йўналиши вазни ташкилот томонидан белгиланади.</w:t>
            </w:r>
          </w:p>
        </w:tc>
      </w:tr>
      <w:tr w:rsidR="003416EE" w:rsidRPr="00D8179A" w14:paraId="0976A5E1" w14:textId="77777777" w:rsidTr="002315B3">
        <w:tc>
          <w:tcPr>
            <w:tcW w:w="2332" w:type="dxa"/>
          </w:tcPr>
          <w:p w14:paraId="55157513" w14:textId="77777777" w:rsidR="003416EE" w:rsidRPr="007212A4" w:rsidRDefault="003416EE" w:rsidP="005F5501">
            <w:pPr>
              <w:spacing w:line="240" w:lineRule="auto"/>
              <w:rPr>
                <w:rFonts w:ascii="Times New Roman" w:hAnsi="Times New Roman" w:cs="Times New Roman"/>
                <w:sz w:val="26"/>
                <w:szCs w:val="26"/>
                <w:lang w:val="uz-Cyrl-UZ"/>
              </w:rPr>
            </w:pPr>
            <w:r w:rsidRPr="007212A4">
              <w:rPr>
                <w:rFonts w:ascii="Times New Roman" w:hAnsi="Times New Roman" w:cs="Times New Roman"/>
                <w:b/>
                <w:sz w:val="26"/>
                <w:szCs w:val="26"/>
                <w:lang w:val="uz-Cyrl-UZ"/>
              </w:rPr>
              <w:lastRenderedPageBreak/>
              <w:t>Қўшимча талаблар</w:t>
            </w:r>
          </w:p>
        </w:tc>
        <w:tc>
          <w:tcPr>
            <w:tcW w:w="3475" w:type="dxa"/>
          </w:tcPr>
          <w:p w14:paraId="33394E31" w14:textId="623A2B76" w:rsidR="003416EE" w:rsidRPr="007212A4" w:rsidRDefault="00DA5228" w:rsidP="005F5501">
            <w:pPr>
              <w:ind w:right="34"/>
              <w:jc w:val="both"/>
              <w:rPr>
                <w:rFonts w:ascii="Times New Roman" w:hAnsi="Times New Roman" w:cs="Times New Roman"/>
                <w:sz w:val="26"/>
                <w:szCs w:val="26"/>
                <w:lang w:val="uz-Cyrl-UZ"/>
              </w:rPr>
            </w:pPr>
            <w:r>
              <w:rPr>
                <w:rFonts w:ascii="Times New Roman" w:hAnsi="Times New Roman" w:cs="Times New Roman"/>
                <w:sz w:val="26"/>
                <w:szCs w:val="26"/>
                <w:lang w:val="uz-Cyrl-UZ"/>
              </w:rPr>
              <w:t>Диний соҳадаги давлат сиёсатини ва</w:t>
            </w:r>
            <w:r w:rsidRPr="007212A4">
              <w:rPr>
                <w:rFonts w:ascii="Times New Roman" w:hAnsi="Times New Roman" w:cs="Times New Roman"/>
                <w:sz w:val="26"/>
                <w:szCs w:val="26"/>
                <w:lang w:val="uz-Cyrl-UZ"/>
              </w:rPr>
              <w:t xml:space="preserve"> </w:t>
            </w:r>
            <w:r>
              <w:rPr>
                <w:rFonts w:ascii="Times New Roman" w:hAnsi="Times New Roman" w:cs="Times New Roman"/>
                <w:sz w:val="26"/>
                <w:szCs w:val="26"/>
                <w:lang w:val="uz-Cyrl-UZ"/>
              </w:rPr>
              <w:t>с</w:t>
            </w:r>
            <w:r w:rsidR="003416EE" w:rsidRPr="007212A4">
              <w:rPr>
                <w:rFonts w:ascii="Times New Roman" w:hAnsi="Times New Roman" w:cs="Times New Roman"/>
                <w:sz w:val="26"/>
                <w:szCs w:val="26"/>
                <w:lang w:val="uz-Cyrl-UZ"/>
              </w:rPr>
              <w:t>оҳа бўйича норматив-ҳуқуқий ҳужжатларни билиши,</w:t>
            </w:r>
            <w:r>
              <w:rPr>
                <w:rFonts w:ascii="Times New Roman" w:hAnsi="Times New Roman" w:cs="Times New Roman"/>
                <w:sz w:val="26"/>
                <w:szCs w:val="26"/>
                <w:lang w:val="uz-Cyrl-UZ"/>
              </w:rPr>
              <w:t xml:space="preserve"> </w:t>
            </w:r>
            <w:r w:rsidR="003416EE" w:rsidRPr="007212A4">
              <w:rPr>
                <w:rFonts w:ascii="Times New Roman" w:hAnsi="Times New Roman" w:cs="Times New Roman"/>
                <w:sz w:val="26"/>
                <w:szCs w:val="26"/>
                <w:lang w:val="uz-Cyrl-UZ"/>
              </w:rPr>
              <w:t>доимий равишда малакасини оширганлиги</w:t>
            </w:r>
          </w:p>
        </w:tc>
        <w:tc>
          <w:tcPr>
            <w:tcW w:w="5173" w:type="dxa"/>
          </w:tcPr>
          <w:p w14:paraId="31F4E1EF" w14:textId="76AFC4D0" w:rsidR="00AA3D99" w:rsidRPr="0002285F" w:rsidRDefault="00AA3D99" w:rsidP="005F5501">
            <w:pPr>
              <w:ind w:right="34" w:firstLine="265"/>
              <w:jc w:val="both"/>
              <w:rPr>
                <w:rFonts w:asciiTheme="majorBidi" w:eastAsia="Times New Roman" w:hAnsiTheme="majorBidi" w:cstheme="majorBidi"/>
                <w:i/>
                <w:iCs/>
                <w:sz w:val="28"/>
                <w:szCs w:val="28"/>
                <w:lang w:val="uz-Cyrl-UZ"/>
              </w:rPr>
            </w:pPr>
            <w:r w:rsidRPr="0002285F">
              <w:rPr>
                <w:rFonts w:asciiTheme="majorBidi" w:eastAsia="Times New Roman" w:hAnsiTheme="majorBidi" w:cstheme="majorBidi"/>
                <w:i/>
                <w:iCs/>
                <w:sz w:val="28"/>
                <w:szCs w:val="28"/>
                <w:lang w:val="uz-Cyrl-UZ"/>
              </w:rPr>
              <w:t xml:space="preserve">1. Ўзбекистонда ва хорижда юз бераётган диний-ижтимоий соҳага оид муҳим воқеаларни чуқур таҳлил қилиш ҳамда республикадаги барқарор диний-ижтимоий вазиятга таҳдид солиши мумкин бўлган салбий ҳолатларни аниқлаш ва уларни бартараф этиш юзасидан манзилли, амалий таклиф ва тавсияларни ишлаб чиқа олиш. </w:t>
            </w:r>
          </w:p>
          <w:p w14:paraId="208C45E4" w14:textId="061B88AA" w:rsidR="003416EE" w:rsidRPr="0002285F" w:rsidRDefault="00AA3D99" w:rsidP="005F5501">
            <w:pPr>
              <w:ind w:right="34" w:firstLine="265"/>
              <w:jc w:val="both"/>
              <w:rPr>
                <w:rFonts w:ascii="Times New Roman" w:hAnsi="Times New Roman" w:cs="Times New Roman"/>
                <w:i/>
                <w:iCs/>
                <w:sz w:val="26"/>
                <w:szCs w:val="26"/>
                <w:lang w:val="uz-Cyrl-UZ"/>
              </w:rPr>
            </w:pPr>
            <w:r w:rsidRPr="0002285F">
              <w:rPr>
                <w:rFonts w:asciiTheme="majorBidi" w:eastAsia="Times New Roman" w:hAnsiTheme="majorBidi" w:cstheme="majorBidi"/>
                <w:i/>
                <w:iCs/>
                <w:sz w:val="28"/>
                <w:szCs w:val="28"/>
                <w:lang w:val="uz-Cyrl-UZ"/>
              </w:rPr>
              <w:t xml:space="preserve">2. Республикада фаолият кўрсатаётган бошқа таҳлилий марказлар билан ҳамкорлик ва тажриба алмашувини амалга ошириш </w:t>
            </w:r>
            <w:r w:rsidR="003416EE" w:rsidRPr="0002285F">
              <w:rPr>
                <w:rFonts w:ascii="Times New Roman" w:eastAsia="Times New Roman" w:hAnsi="Times New Roman" w:cs="Times New Roman"/>
                <w:i/>
                <w:iCs/>
                <w:color w:val="000000"/>
                <w:sz w:val="26"/>
                <w:szCs w:val="26"/>
                <w:lang w:val="uz-Cyrl-UZ" w:eastAsia="ru-RU"/>
              </w:rPr>
              <w:t>малака</w:t>
            </w:r>
            <w:r w:rsidRPr="0002285F">
              <w:rPr>
                <w:rFonts w:ascii="Times New Roman" w:eastAsia="Times New Roman" w:hAnsi="Times New Roman" w:cs="Times New Roman"/>
                <w:i/>
                <w:iCs/>
                <w:color w:val="000000"/>
                <w:sz w:val="26"/>
                <w:szCs w:val="26"/>
                <w:lang w:val="uz-Cyrl-UZ" w:eastAsia="ru-RU"/>
              </w:rPr>
              <w:t>сига</w:t>
            </w:r>
            <w:r w:rsidR="003416EE" w:rsidRPr="0002285F">
              <w:rPr>
                <w:rFonts w:ascii="Times New Roman" w:eastAsia="Times New Roman" w:hAnsi="Times New Roman" w:cs="Times New Roman"/>
                <w:i/>
                <w:iCs/>
                <w:color w:val="000000"/>
                <w:sz w:val="26"/>
                <w:szCs w:val="26"/>
                <w:lang w:val="uz-Cyrl-UZ" w:eastAsia="ru-RU"/>
              </w:rPr>
              <w:t xml:space="preserve"> эга бўлиши</w:t>
            </w:r>
            <w:r w:rsidR="003416EE" w:rsidRPr="0002285F">
              <w:rPr>
                <w:rFonts w:ascii="Times New Roman" w:hAnsi="Times New Roman" w:cs="Times New Roman"/>
                <w:i/>
                <w:iCs/>
                <w:sz w:val="26"/>
                <w:szCs w:val="26"/>
                <w:lang w:val="uz-Cyrl-UZ"/>
              </w:rPr>
              <w:t>.</w:t>
            </w:r>
          </w:p>
          <w:p w14:paraId="4061F812" w14:textId="5809147B" w:rsidR="003416EE" w:rsidRPr="00504578" w:rsidRDefault="003416EE" w:rsidP="005F5501">
            <w:pPr>
              <w:ind w:right="34" w:firstLine="265"/>
              <w:jc w:val="both"/>
              <w:rPr>
                <w:rFonts w:ascii="Times New Roman" w:hAnsi="Times New Roman"/>
                <w:i/>
                <w:sz w:val="28"/>
                <w:szCs w:val="28"/>
                <w:lang w:val="uz-Cyrl-UZ"/>
              </w:rPr>
            </w:pPr>
            <w:r w:rsidRPr="0002285F">
              <w:rPr>
                <w:rFonts w:ascii="Times New Roman" w:hAnsi="Times New Roman" w:cs="Times New Roman"/>
                <w:i/>
                <w:iCs/>
                <w:sz w:val="26"/>
                <w:szCs w:val="26"/>
                <w:lang w:val="uz-Cyrl-UZ"/>
              </w:rPr>
              <w:t>3. </w:t>
            </w:r>
            <w:r w:rsidR="0002285F" w:rsidRPr="0002285F">
              <w:rPr>
                <w:rFonts w:asciiTheme="majorBidi" w:eastAsia="Times New Roman" w:hAnsiTheme="majorBidi" w:cstheme="majorBidi"/>
                <w:i/>
                <w:iCs/>
                <w:sz w:val="28"/>
                <w:szCs w:val="28"/>
                <w:lang w:val="uz-Cyrl-UZ"/>
              </w:rPr>
              <w:t>диний соҳасидаги давлат сиёсатининг асосий мақсади, вазифалари ва принципларини кенг жамоатчиликка, давлат ва жамоат ташкилотлари раҳбар ва ходимларига тўғри тушунтира олиш</w:t>
            </w:r>
            <w:r w:rsidRPr="0002285F">
              <w:rPr>
                <w:rFonts w:ascii="Times New Roman" w:hAnsi="Times New Roman" w:cs="Times New Roman"/>
                <w:i/>
                <w:iCs/>
                <w:sz w:val="26"/>
                <w:szCs w:val="26"/>
                <w:lang w:val="uz-Cyrl-UZ"/>
              </w:rPr>
              <w:t>.</w:t>
            </w:r>
            <w:r w:rsidRPr="007212A4">
              <w:rPr>
                <w:rFonts w:ascii="Times New Roman" w:hAnsi="Times New Roman"/>
                <w:i/>
                <w:sz w:val="28"/>
                <w:szCs w:val="28"/>
                <w:lang w:val="uz-Cyrl-UZ"/>
              </w:rPr>
              <w:t xml:space="preserve"> </w:t>
            </w:r>
          </w:p>
        </w:tc>
      </w:tr>
    </w:tbl>
    <w:p w14:paraId="27C66C53" w14:textId="77777777" w:rsidR="003416EE" w:rsidRDefault="003416EE" w:rsidP="003416EE">
      <w:pPr>
        <w:jc w:val="center"/>
        <w:rPr>
          <w:rFonts w:ascii="Times New Roman" w:hAnsi="Times New Roman" w:cs="Times New Roman"/>
          <w:b/>
          <w:sz w:val="26"/>
          <w:szCs w:val="26"/>
          <w:lang w:val="uz-Cyrl-UZ"/>
        </w:rPr>
      </w:pPr>
    </w:p>
    <w:p w14:paraId="02367FDA" w14:textId="511AE81A" w:rsidR="003416EE" w:rsidRPr="007212A4" w:rsidRDefault="003416EE" w:rsidP="003416EE">
      <w:pPr>
        <w:jc w:val="both"/>
        <w:rPr>
          <w:rFonts w:ascii="Times New Roman" w:hAnsi="Times New Roman" w:cs="Times New Roman"/>
          <w:i/>
          <w:sz w:val="26"/>
          <w:szCs w:val="26"/>
          <w:lang w:val="uz-Cyrl-UZ"/>
        </w:rPr>
      </w:pPr>
      <w:r w:rsidRPr="007212A4">
        <w:rPr>
          <w:rFonts w:ascii="Times New Roman" w:hAnsi="Times New Roman" w:cs="Times New Roman"/>
          <w:i/>
          <w:sz w:val="26"/>
          <w:szCs w:val="26"/>
          <w:lang w:val="uz-Cyrl-UZ"/>
        </w:rPr>
        <w:t xml:space="preserve">*) </w:t>
      </w:r>
      <w:r w:rsidR="004762DC">
        <w:rPr>
          <w:rFonts w:ascii="Times New Roman" w:hAnsi="Times New Roman" w:cs="Times New Roman"/>
          <w:i/>
          <w:sz w:val="26"/>
          <w:szCs w:val="26"/>
          <w:lang w:val="uz-Cyrl-UZ"/>
        </w:rPr>
        <w:t>Қўмита</w:t>
      </w:r>
      <w:r w:rsidRPr="007212A4">
        <w:rPr>
          <w:rFonts w:ascii="Times New Roman" w:hAnsi="Times New Roman" w:cs="Times New Roman"/>
          <w:i/>
          <w:sz w:val="26"/>
          <w:szCs w:val="26"/>
          <w:lang w:val="uz-Cyrl-UZ"/>
        </w:rPr>
        <w:t xml:space="preserve"> тизимида камида 3 йил меҳнат стажига эга бўлган бошқа мутахассислик бўйича олий маълумотга эга бўлган номзодлар ҳам танловда иштирок этишлари мумкин</w:t>
      </w:r>
    </w:p>
    <w:p w14:paraId="7FD37D8C" w14:textId="77777777" w:rsidR="003416EE" w:rsidRDefault="003416EE" w:rsidP="003416EE">
      <w:pPr>
        <w:jc w:val="center"/>
        <w:rPr>
          <w:rFonts w:ascii="Times New Roman" w:hAnsi="Times New Roman" w:cs="Times New Roman"/>
          <w:b/>
          <w:sz w:val="26"/>
          <w:szCs w:val="26"/>
          <w:lang w:val="uz-Cyrl-UZ"/>
        </w:rPr>
      </w:pPr>
    </w:p>
    <w:p w14:paraId="6F845C45" w14:textId="77777777" w:rsidR="003416EE" w:rsidRDefault="003416EE" w:rsidP="003416EE">
      <w:pPr>
        <w:jc w:val="center"/>
        <w:rPr>
          <w:rFonts w:ascii="Times New Roman" w:hAnsi="Times New Roman" w:cs="Times New Roman"/>
          <w:b/>
          <w:sz w:val="26"/>
          <w:szCs w:val="26"/>
          <w:lang w:val="uz-Cyrl-UZ"/>
        </w:rPr>
      </w:pPr>
    </w:p>
    <w:p w14:paraId="43D4AFF0" w14:textId="77777777" w:rsidR="003416EE" w:rsidRDefault="003416EE" w:rsidP="003416EE">
      <w:pPr>
        <w:jc w:val="center"/>
        <w:rPr>
          <w:rFonts w:ascii="Times New Roman" w:hAnsi="Times New Roman" w:cs="Times New Roman"/>
          <w:b/>
          <w:sz w:val="26"/>
          <w:szCs w:val="26"/>
          <w:lang w:val="uz-Cyrl-UZ"/>
        </w:rPr>
      </w:pPr>
    </w:p>
    <w:p w14:paraId="516E612E" w14:textId="77777777" w:rsidR="003416EE" w:rsidRDefault="003416EE" w:rsidP="003416EE">
      <w:pPr>
        <w:jc w:val="center"/>
        <w:rPr>
          <w:rFonts w:ascii="Times New Roman" w:hAnsi="Times New Roman" w:cs="Times New Roman"/>
          <w:b/>
          <w:sz w:val="26"/>
          <w:szCs w:val="26"/>
          <w:lang w:val="uz-Cyrl-UZ"/>
        </w:rPr>
      </w:pPr>
    </w:p>
    <w:p w14:paraId="1292F722" w14:textId="77777777" w:rsidR="003416EE" w:rsidRDefault="003416EE" w:rsidP="003416EE">
      <w:pPr>
        <w:jc w:val="center"/>
        <w:rPr>
          <w:rFonts w:ascii="Times New Roman" w:hAnsi="Times New Roman" w:cs="Times New Roman"/>
          <w:b/>
          <w:sz w:val="26"/>
          <w:szCs w:val="26"/>
          <w:lang w:val="uz-Cyrl-UZ"/>
        </w:rPr>
      </w:pPr>
    </w:p>
    <w:p w14:paraId="2B1F8987" w14:textId="77777777" w:rsidR="003416EE" w:rsidRDefault="003416EE" w:rsidP="003416EE">
      <w:pPr>
        <w:jc w:val="center"/>
        <w:rPr>
          <w:rFonts w:ascii="Times New Roman" w:hAnsi="Times New Roman" w:cs="Times New Roman"/>
          <w:b/>
          <w:sz w:val="26"/>
          <w:szCs w:val="26"/>
          <w:lang w:val="uz-Cyrl-UZ"/>
        </w:rPr>
      </w:pPr>
    </w:p>
    <w:p w14:paraId="73EBC007" w14:textId="77777777" w:rsidR="003416EE" w:rsidRDefault="003416EE" w:rsidP="003416EE">
      <w:pPr>
        <w:jc w:val="center"/>
        <w:rPr>
          <w:rFonts w:ascii="Times New Roman" w:hAnsi="Times New Roman" w:cs="Times New Roman"/>
          <w:b/>
          <w:sz w:val="26"/>
          <w:szCs w:val="26"/>
          <w:lang w:val="uz-Cyrl-UZ"/>
        </w:rPr>
      </w:pPr>
    </w:p>
    <w:p w14:paraId="3632D164" w14:textId="77777777" w:rsidR="003416EE" w:rsidRDefault="003416EE" w:rsidP="003416EE">
      <w:pPr>
        <w:jc w:val="center"/>
        <w:rPr>
          <w:rFonts w:ascii="Times New Roman" w:hAnsi="Times New Roman" w:cs="Times New Roman"/>
          <w:b/>
          <w:sz w:val="26"/>
          <w:szCs w:val="26"/>
          <w:lang w:val="uz-Cyrl-UZ"/>
        </w:rPr>
      </w:pPr>
    </w:p>
    <w:p w14:paraId="5697C51D" w14:textId="77777777" w:rsidR="003416EE" w:rsidRDefault="003416EE" w:rsidP="003416EE">
      <w:pPr>
        <w:jc w:val="center"/>
        <w:rPr>
          <w:rFonts w:ascii="Times New Roman" w:hAnsi="Times New Roman" w:cs="Times New Roman"/>
          <w:b/>
          <w:sz w:val="26"/>
          <w:szCs w:val="26"/>
          <w:lang w:val="uz-Cyrl-UZ"/>
        </w:rPr>
      </w:pPr>
    </w:p>
    <w:p w14:paraId="1771D6EF" w14:textId="77777777" w:rsidR="003416EE" w:rsidRDefault="003416EE" w:rsidP="003416EE">
      <w:pPr>
        <w:jc w:val="center"/>
        <w:rPr>
          <w:rFonts w:ascii="Times New Roman" w:hAnsi="Times New Roman" w:cs="Times New Roman"/>
          <w:b/>
          <w:sz w:val="26"/>
          <w:szCs w:val="26"/>
          <w:lang w:val="uz-Cyrl-UZ"/>
        </w:rPr>
      </w:pPr>
    </w:p>
    <w:p w14:paraId="054F49CC" w14:textId="77777777" w:rsidR="003416EE" w:rsidRDefault="003416EE" w:rsidP="003416EE">
      <w:pPr>
        <w:jc w:val="center"/>
        <w:rPr>
          <w:rFonts w:ascii="Times New Roman" w:hAnsi="Times New Roman" w:cs="Times New Roman"/>
          <w:b/>
          <w:sz w:val="26"/>
          <w:szCs w:val="26"/>
          <w:lang w:val="uz-Cyrl-UZ"/>
        </w:rPr>
      </w:pPr>
    </w:p>
    <w:p w14:paraId="4DCEC8B6" w14:textId="77777777" w:rsidR="003416EE" w:rsidRDefault="003416EE" w:rsidP="003416EE">
      <w:pPr>
        <w:jc w:val="center"/>
        <w:rPr>
          <w:rFonts w:ascii="Times New Roman" w:hAnsi="Times New Roman" w:cs="Times New Roman"/>
          <w:b/>
          <w:sz w:val="26"/>
          <w:szCs w:val="26"/>
          <w:lang w:val="uz-Cyrl-UZ"/>
        </w:rPr>
      </w:pPr>
    </w:p>
    <w:p w14:paraId="2DD1F875" w14:textId="1E9C3395" w:rsidR="00D24616" w:rsidRDefault="006F58B5" w:rsidP="00D24616">
      <w:pPr>
        <w:spacing w:after="0" w:line="240" w:lineRule="auto"/>
        <w:jc w:val="center"/>
        <w:rPr>
          <w:rFonts w:ascii="Times New Roman" w:hAnsi="Times New Roman" w:cs="Times New Roman"/>
          <w:b/>
          <w:sz w:val="26"/>
          <w:szCs w:val="26"/>
          <w:lang w:val="uz-Cyrl-UZ"/>
        </w:rPr>
      </w:pPr>
      <w:r>
        <w:rPr>
          <w:rFonts w:ascii="Times New Roman" w:hAnsi="Times New Roman" w:cs="Times New Roman"/>
          <w:b/>
          <w:sz w:val="26"/>
          <w:szCs w:val="26"/>
          <w:lang w:val="uz-Cyrl-UZ"/>
        </w:rPr>
        <w:lastRenderedPageBreak/>
        <w:t>В</w:t>
      </w:r>
      <w:r w:rsidR="00D24616">
        <w:rPr>
          <w:rFonts w:ascii="Times New Roman" w:hAnsi="Times New Roman" w:cs="Times New Roman"/>
          <w:b/>
          <w:sz w:val="26"/>
          <w:szCs w:val="26"/>
          <w:lang w:val="uz-Cyrl-UZ"/>
        </w:rPr>
        <w:t xml:space="preserve">зирлар Маҳкамаси ҳузуридаги Дин ишлари бўйича қўмита </w:t>
      </w:r>
    </w:p>
    <w:p w14:paraId="08E332A3" w14:textId="21FA6EFB" w:rsidR="00036A2A" w:rsidRDefault="00036A2A" w:rsidP="00036A2A">
      <w:pPr>
        <w:jc w:val="center"/>
        <w:rPr>
          <w:rFonts w:ascii="Times New Roman" w:hAnsi="Times New Roman" w:cs="Times New Roman"/>
          <w:b/>
          <w:sz w:val="26"/>
          <w:szCs w:val="26"/>
          <w:lang w:val="uz-Cyrl-UZ"/>
        </w:rPr>
      </w:pPr>
      <w:r w:rsidRPr="0066328B">
        <w:rPr>
          <w:rFonts w:ascii="Times New Roman" w:hAnsi="Times New Roman" w:cs="Times New Roman"/>
          <w:b/>
          <w:sz w:val="26"/>
          <w:szCs w:val="26"/>
          <w:lang w:val="uz-Cyrl-UZ"/>
        </w:rPr>
        <w:t xml:space="preserve">марказий аппаратининг вакант лавозимларига қўйиладиган </w:t>
      </w:r>
      <w:r w:rsidRPr="0066328B">
        <w:rPr>
          <w:rFonts w:ascii="Times New Roman" w:hAnsi="Times New Roman" w:cs="Times New Roman"/>
          <w:b/>
          <w:sz w:val="26"/>
          <w:szCs w:val="26"/>
          <w:lang w:val="uz-Cyrl-UZ"/>
        </w:rPr>
        <w:br/>
        <w:t>МАЛАКА ТАЛАБЛАРИ</w:t>
      </w:r>
    </w:p>
    <w:tbl>
      <w:tblPr>
        <w:tblStyle w:val="1"/>
        <w:tblW w:w="10980" w:type="dxa"/>
        <w:tblInd w:w="-252" w:type="dxa"/>
        <w:tblLook w:val="04A0" w:firstRow="1" w:lastRow="0" w:firstColumn="1" w:lastColumn="0" w:noHBand="0" w:noVBand="1"/>
      </w:tblPr>
      <w:tblGrid>
        <w:gridCol w:w="2332"/>
        <w:gridCol w:w="3475"/>
        <w:gridCol w:w="5173"/>
      </w:tblGrid>
      <w:tr w:rsidR="003416EE" w:rsidRPr="00D8179A" w14:paraId="3FCD1335" w14:textId="77777777" w:rsidTr="002315B3">
        <w:trPr>
          <w:trHeight w:val="444"/>
        </w:trPr>
        <w:tc>
          <w:tcPr>
            <w:tcW w:w="10980" w:type="dxa"/>
            <w:gridSpan w:val="3"/>
            <w:shd w:val="clear" w:color="auto" w:fill="D9D9D9" w:themeFill="background1" w:themeFillShade="D9"/>
            <w:vAlign w:val="center"/>
          </w:tcPr>
          <w:p w14:paraId="7EDB5807" w14:textId="097C2F45" w:rsidR="003416EE" w:rsidRPr="007212A4" w:rsidRDefault="004762DC" w:rsidP="005F5501">
            <w:pPr>
              <w:spacing w:line="240" w:lineRule="auto"/>
              <w:jc w:val="center"/>
              <w:rPr>
                <w:rFonts w:ascii="Times New Roman" w:hAnsi="Times New Roman" w:cs="Times New Roman"/>
                <w:b/>
                <w:bCs/>
                <w:i/>
                <w:sz w:val="26"/>
                <w:szCs w:val="26"/>
                <w:lang w:val="uz-Cyrl-UZ"/>
              </w:rPr>
            </w:pPr>
            <w:r w:rsidRPr="004762DC">
              <w:rPr>
                <w:rFonts w:ascii="Times New Roman" w:hAnsi="Times New Roman" w:cs="Times New Roman"/>
                <w:b/>
                <w:bCs/>
                <w:sz w:val="26"/>
                <w:szCs w:val="26"/>
                <w:lang w:val="uz-Cyrl-UZ"/>
              </w:rPr>
              <w:t>Диний-ижтимоий жараёнларни ўрганиш ахборот-таҳлил маркази</w:t>
            </w:r>
            <w:r>
              <w:rPr>
                <w:rFonts w:ascii="Times New Roman" w:hAnsi="Times New Roman" w:cs="Times New Roman"/>
                <w:b/>
                <w:bCs/>
                <w:sz w:val="26"/>
                <w:szCs w:val="26"/>
                <w:lang w:val="uz-Cyrl-UZ"/>
              </w:rPr>
              <w:t xml:space="preserve"> </w:t>
            </w:r>
            <w:r w:rsidRPr="004762DC">
              <w:rPr>
                <w:rFonts w:ascii="Times New Roman" w:hAnsi="Times New Roman" w:cs="Times New Roman"/>
                <w:b/>
                <w:bCs/>
                <w:sz w:val="26"/>
                <w:szCs w:val="26"/>
                <w:lang w:val="uz-Cyrl-UZ"/>
              </w:rPr>
              <w:t>I</w:t>
            </w:r>
            <w:r>
              <w:rPr>
                <w:rFonts w:ascii="Times New Roman" w:hAnsi="Times New Roman" w:cs="Times New Roman"/>
                <w:b/>
                <w:bCs/>
                <w:sz w:val="26"/>
                <w:szCs w:val="26"/>
                <w:lang w:val="uz-Cyrl-UZ"/>
              </w:rPr>
              <w:t xml:space="preserve"> тоифали </w:t>
            </w:r>
            <w:r w:rsidR="003416EE">
              <w:rPr>
                <w:rFonts w:ascii="Times New Roman" w:hAnsi="Times New Roman" w:cs="Times New Roman"/>
                <w:b/>
                <w:bCs/>
                <w:sz w:val="26"/>
                <w:szCs w:val="26"/>
                <w:lang w:val="uz-Cyrl-UZ"/>
              </w:rPr>
              <w:t xml:space="preserve">мутахассиси   </w:t>
            </w:r>
          </w:p>
        </w:tc>
      </w:tr>
      <w:tr w:rsidR="003416EE" w:rsidRPr="007212A4" w14:paraId="124065DA" w14:textId="77777777" w:rsidTr="002315B3">
        <w:tc>
          <w:tcPr>
            <w:tcW w:w="2332" w:type="dxa"/>
          </w:tcPr>
          <w:p w14:paraId="3966AC19" w14:textId="77777777" w:rsidR="003416EE" w:rsidRPr="007212A4" w:rsidRDefault="003416EE" w:rsidP="005F5501">
            <w:pPr>
              <w:spacing w:line="240" w:lineRule="auto"/>
              <w:rPr>
                <w:rFonts w:ascii="Times New Roman" w:hAnsi="Times New Roman" w:cs="Times New Roman"/>
                <w:b/>
                <w:sz w:val="26"/>
                <w:szCs w:val="26"/>
                <w:lang w:val="uz-Cyrl-UZ"/>
              </w:rPr>
            </w:pPr>
            <w:r w:rsidRPr="007212A4">
              <w:rPr>
                <w:rFonts w:ascii="Times New Roman" w:hAnsi="Times New Roman" w:cs="Times New Roman"/>
                <w:b/>
                <w:sz w:val="26"/>
                <w:szCs w:val="26"/>
                <w:lang w:val="uz-Cyrl-UZ"/>
              </w:rPr>
              <w:t>Маълумот</w:t>
            </w:r>
          </w:p>
        </w:tc>
        <w:tc>
          <w:tcPr>
            <w:tcW w:w="3475" w:type="dxa"/>
          </w:tcPr>
          <w:p w14:paraId="32E51EBD" w14:textId="77777777" w:rsidR="003416EE" w:rsidRPr="007212A4" w:rsidRDefault="003416EE" w:rsidP="005F5501">
            <w:pPr>
              <w:spacing w:line="240" w:lineRule="auto"/>
              <w:jc w:val="both"/>
              <w:rPr>
                <w:rFonts w:ascii="Times New Roman" w:hAnsi="Times New Roman" w:cs="Times New Roman"/>
                <w:i/>
                <w:sz w:val="26"/>
                <w:szCs w:val="26"/>
                <w:lang w:val="uz-Cyrl-UZ"/>
              </w:rPr>
            </w:pPr>
            <w:r w:rsidRPr="007212A4">
              <w:rPr>
                <w:rFonts w:ascii="Times New Roman" w:hAnsi="Times New Roman" w:cs="Times New Roman"/>
                <w:sz w:val="26"/>
                <w:szCs w:val="26"/>
                <w:lang w:val="uz-Cyrl-UZ" w:eastAsia="ru-RU"/>
              </w:rPr>
              <w:t>Олий</w:t>
            </w:r>
          </w:p>
        </w:tc>
        <w:tc>
          <w:tcPr>
            <w:tcW w:w="5173" w:type="dxa"/>
          </w:tcPr>
          <w:p w14:paraId="1AD90278" w14:textId="77777777" w:rsidR="003416EE" w:rsidRPr="007212A4" w:rsidRDefault="003416EE" w:rsidP="005F5501">
            <w:pPr>
              <w:spacing w:line="240" w:lineRule="auto"/>
              <w:jc w:val="both"/>
              <w:rPr>
                <w:rFonts w:ascii="Times New Roman" w:hAnsi="Times New Roman" w:cs="Times New Roman"/>
                <w:i/>
                <w:sz w:val="26"/>
                <w:szCs w:val="26"/>
                <w:lang w:val="uz-Cyrl-UZ" w:eastAsia="ru-RU"/>
              </w:rPr>
            </w:pPr>
            <w:r w:rsidRPr="007212A4">
              <w:rPr>
                <w:rFonts w:ascii="Times New Roman" w:hAnsi="Times New Roman" w:cs="Times New Roman"/>
                <w:i/>
                <w:sz w:val="26"/>
                <w:szCs w:val="26"/>
                <w:lang w:val="uz-Cyrl-UZ" w:eastAsia="ru-RU"/>
              </w:rPr>
              <w:t>Камида бакалавр даражасига эга бўлиши лозим.</w:t>
            </w:r>
          </w:p>
        </w:tc>
      </w:tr>
      <w:tr w:rsidR="003416EE" w:rsidRPr="007212A4" w14:paraId="63381590" w14:textId="77777777" w:rsidTr="002315B3">
        <w:tc>
          <w:tcPr>
            <w:tcW w:w="2332" w:type="dxa"/>
          </w:tcPr>
          <w:p w14:paraId="4B900EC6" w14:textId="77777777" w:rsidR="003416EE" w:rsidRPr="007212A4" w:rsidRDefault="003416EE" w:rsidP="005F5501">
            <w:pPr>
              <w:spacing w:line="240" w:lineRule="auto"/>
              <w:rPr>
                <w:rFonts w:ascii="Times New Roman" w:hAnsi="Times New Roman" w:cs="Times New Roman"/>
                <w:sz w:val="26"/>
                <w:szCs w:val="26"/>
                <w:lang w:val="uz-Cyrl-UZ"/>
              </w:rPr>
            </w:pPr>
            <w:r w:rsidRPr="007212A4">
              <w:rPr>
                <w:rFonts w:ascii="Times New Roman" w:hAnsi="Times New Roman" w:cs="Times New Roman"/>
                <w:b/>
                <w:sz w:val="28"/>
                <w:szCs w:val="28"/>
                <w:lang w:val="uz-Cyrl-UZ"/>
              </w:rPr>
              <w:t>Мутахассислик*</w:t>
            </w:r>
          </w:p>
        </w:tc>
        <w:tc>
          <w:tcPr>
            <w:tcW w:w="3475" w:type="dxa"/>
          </w:tcPr>
          <w:p w14:paraId="352012F8" w14:textId="77777777" w:rsidR="005614BC" w:rsidRPr="007212A4" w:rsidRDefault="005614BC" w:rsidP="005614BC">
            <w:pPr>
              <w:spacing w:line="240" w:lineRule="auto"/>
              <w:jc w:val="both"/>
              <w:rPr>
                <w:rFonts w:ascii="Times New Roman" w:hAnsi="Times New Roman" w:cs="Times New Roman"/>
                <w:iCs/>
                <w:sz w:val="26"/>
                <w:szCs w:val="26"/>
                <w:lang w:val="uz-Cyrl-UZ"/>
              </w:rPr>
            </w:pPr>
            <w:r>
              <w:rPr>
                <w:rFonts w:ascii="Times New Roman" w:hAnsi="Times New Roman" w:cs="Times New Roman"/>
                <w:sz w:val="26"/>
                <w:szCs w:val="26"/>
                <w:lang w:val="uz-Cyrl-UZ"/>
              </w:rPr>
              <w:t xml:space="preserve">Диншунослик, сиёсатшунослик </w:t>
            </w:r>
            <w:r w:rsidRPr="007212A4">
              <w:rPr>
                <w:rFonts w:ascii="Times New Roman" w:hAnsi="Times New Roman" w:cs="Times New Roman"/>
                <w:sz w:val="26"/>
                <w:szCs w:val="26"/>
                <w:lang w:val="uz-Cyrl-UZ"/>
              </w:rPr>
              <w:t>ёки юридик йўналишлари бўйича</w:t>
            </w:r>
            <w:r w:rsidRPr="007212A4">
              <w:rPr>
                <w:rFonts w:ascii="Times New Roman" w:hAnsi="Times New Roman" w:cs="Times New Roman"/>
                <w:sz w:val="28"/>
                <w:szCs w:val="28"/>
                <w:lang w:val="uz-Cyrl-UZ"/>
              </w:rPr>
              <w:t xml:space="preserve"> </w:t>
            </w:r>
          </w:p>
          <w:p w14:paraId="6789E03B" w14:textId="2A847D00" w:rsidR="003416EE" w:rsidRPr="007212A4" w:rsidRDefault="005614BC" w:rsidP="005614BC">
            <w:pPr>
              <w:spacing w:line="240" w:lineRule="auto"/>
              <w:jc w:val="both"/>
              <w:rPr>
                <w:rFonts w:ascii="Times New Roman" w:hAnsi="Times New Roman" w:cs="Times New Roman"/>
                <w:sz w:val="26"/>
                <w:szCs w:val="26"/>
                <w:lang w:val="uz-Cyrl-UZ"/>
              </w:rPr>
            </w:pPr>
            <w:r w:rsidRPr="007212A4">
              <w:rPr>
                <w:rFonts w:ascii="Times New Roman" w:hAnsi="Times New Roman" w:cs="Times New Roman"/>
                <w:sz w:val="26"/>
                <w:szCs w:val="26"/>
                <w:lang w:val="uz-Cyrl-UZ" w:eastAsia="ru-RU"/>
              </w:rPr>
              <w:t>(илмий даража ёки илмий унвонга эга шахсларга афзалликлар берилади)</w:t>
            </w:r>
          </w:p>
        </w:tc>
        <w:tc>
          <w:tcPr>
            <w:tcW w:w="5173" w:type="dxa"/>
          </w:tcPr>
          <w:p w14:paraId="2F6C279A" w14:textId="77777777" w:rsidR="003416EE" w:rsidRPr="007212A4" w:rsidRDefault="003416EE" w:rsidP="005F5501">
            <w:pPr>
              <w:spacing w:line="240" w:lineRule="auto"/>
              <w:jc w:val="both"/>
              <w:rPr>
                <w:rFonts w:ascii="Times New Roman" w:hAnsi="Times New Roman" w:cs="Times New Roman"/>
                <w:i/>
                <w:sz w:val="26"/>
                <w:szCs w:val="26"/>
                <w:lang w:val="uz-Cyrl-UZ" w:eastAsia="ru-RU"/>
              </w:rPr>
            </w:pPr>
            <w:r w:rsidRPr="007212A4">
              <w:rPr>
                <w:rFonts w:ascii="Times New Roman" w:hAnsi="Times New Roman" w:cs="Times New Roman"/>
                <w:i/>
                <w:sz w:val="26"/>
                <w:szCs w:val="26"/>
                <w:lang w:val="uz-Cyrl-UZ"/>
              </w:rPr>
              <w:t>Танловнинг суҳбат босқичида номзодларнинг имкониятлари тенг бўлган тақдирда илмий даража ёки илмий унвонга эга бўлган номзодларга қўшимча балл берилади. Бунда қўшиладиган балл Танлов комиссияси томонидан белгиланади ҳамда баҳолаш мезонига киритилади.</w:t>
            </w:r>
          </w:p>
        </w:tc>
      </w:tr>
      <w:tr w:rsidR="003416EE" w:rsidRPr="00D8179A" w14:paraId="6BBAFCAB" w14:textId="77777777" w:rsidTr="002315B3">
        <w:tc>
          <w:tcPr>
            <w:tcW w:w="2332" w:type="dxa"/>
          </w:tcPr>
          <w:p w14:paraId="79A00E40" w14:textId="77777777" w:rsidR="003416EE" w:rsidRPr="007212A4" w:rsidRDefault="003416EE" w:rsidP="005F5501">
            <w:pPr>
              <w:spacing w:line="240" w:lineRule="auto"/>
              <w:rPr>
                <w:rFonts w:ascii="Times New Roman" w:hAnsi="Times New Roman" w:cs="Times New Roman"/>
                <w:sz w:val="26"/>
                <w:szCs w:val="26"/>
                <w:lang w:val="uz-Cyrl-UZ"/>
              </w:rPr>
            </w:pPr>
            <w:r w:rsidRPr="007212A4">
              <w:rPr>
                <w:rFonts w:ascii="Times New Roman" w:hAnsi="Times New Roman" w:cs="Times New Roman"/>
                <w:b/>
                <w:sz w:val="26"/>
                <w:szCs w:val="26"/>
                <w:lang w:val="uz-Cyrl-UZ"/>
              </w:rPr>
              <w:t>Меҳнат стажи</w:t>
            </w:r>
          </w:p>
        </w:tc>
        <w:tc>
          <w:tcPr>
            <w:tcW w:w="3475" w:type="dxa"/>
          </w:tcPr>
          <w:p w14:paraId="0C4F9E65" w14:textId="77777777" w:rsidR="003416EE" w:rsidRPr="007212A4" w:rsidRDefault="003416EE" w:rsidP="005F5501">
            <w:pPr>
              <w:spacing w:line="240" w:lineRule="auto"/>
              <w:jc w:val="both"/>
              <w:rPr>
                <w:rFonts w:ascii="Times New Roman" w:hAnsi="Times New Roman" w:cs="Times New Roman"/>
                <w:sz w:val="26"/>
                <w:szCs w:val="26"/>
                <w:lang w:val="uz-Cyrl-UZ"/>
              </w:rPr>
            </w:pPr>
            <w:r w:rsidRPr="007212A4">
              <w:rPr>
                <w:rFonts w:ascii="Times New Roman" w:hAnsi="Times New Roman" w:cs="Times New Roman"/>
                <w:sz w:val="26"/>
                <w:szCs w:val="26"/>
                <w:lang w:val="uz-Cyrl-UZ" w:eastAsia="ru-RU"/>
              </w:rPr>
              <w:t xml:space="preserve">Соҳада камида </w:t>
            </w:r>
            <w:r>
              <w:rPr>
                <w:rFonts w:ascii="Times New Roman" w:hAnsi="Times New Roman" w:cs="Times New Roman"/>
                <w:sz w:val="26"/>
                <w:szCs w:val="26"/>
                <w:lang w:val="uz-Cyrl-UZ" w:eastAsia="ru-RU"/>
              </w:rPr>
              <w:t xml:space="preserve">2 </w:t>
            </w:r>
            <w:r w:rsidRPr="007212A4">
              <w:rPr>
                <w:rFonts w:ascii="Times New Roman" w:hAnsi="Times New Roman" w:cs="Times New Roman"/>
                <w:sz w:val="26"/>
                <w:szCs w:val="26"/>
                <w:lang w:val="uz-Cyrl-UZ" w:eastAsia="ru-RU"/>
              </w:rPr>
              <w:t> йи</w:t>
            </w:r>
            <w:r>
              <w:rPr>
                <w:rFonts w:ascii="Times New Roman" w:hAnsi="Times New Roman" w:cs="Times New Roman"/>
                <w:sz w:val="26"/>
                <w:szCs w:val="26"/>
                <w:lang w:val="uz-Cyrl-UZ" w:eastAsia="ru-RU"/>
              </w:rPr>
              <w:t>ллик меҳнат стажига эга бўлиши</w:t>
            </w:r>
          </w:p>
        </w:tc>
        <w:tc>
          <w:tcPr>
            <w:tcW w:w="5173" w:type="dxa"/>
          </w:tcPr>
          <w:p w14:paraId="657C46F4" w14:textId="1725EF1C" w:rsidR="003416EE" w:rsidRPr="00307C34" w:rsidRDefault="00790EF0" w:rsidP="005F5501">
            <w:pPr>
              <w:spacing w:line="240" w:lineRule="auto"/>
              <w:jc w:val="both"/>
              <w:rPr>
                <w:rFonts w:ascii="Times New Roman" w:hAnsi="Times New Roman" w:cs="Times New Roman"/>
                <w:i/>
                <w:sz w:val="26"/>
                <w:szCs w:val="26"/>
                <w:lang w:val="uz-Cyrl-UZ" w:eastAsia="ru-RU"/>
              </w:rPr>
            </w:pPr>
            <w:r>
              <w:rPr>
                <w:rFonts w:ascii="Times New Roman" w:hAnsi="Times New Roman" w:cs="Calibri"/>
                <w:i/>
                <w:sz w:val="26"/>
                <w:szCs w:val="26"/>
                <w:lang w:val="uz-Cyrl-UZ"/>
              </w:rPr>
              <w:t xml:space="preserve">Давлат ва жамоат ташкилотларида, жумладан диний соҳага яқин бўлган йўналишларда </w:t>
            </w:r>
            <w:r w:rsidRPr="00307C34">
              <w:rPr>
                <w:rFonts w:ascii="Times New Roman" w:hAnsi="Times New Roman" w:cs="Calibri"/>
                <w:i/>
                <w:sz w:val="26"/>
                <w:szCs w:val="26"/>
                <w:lang w:val="uz-Cyrl-UZ"/>
              </w:rPr>
              <w:t xml:space="preserve">камида </w:t>
            </w:r>
            <w:r>
              <w:rPr>
                <w:rFonts w:ascii="Times New Roman" w:hAnsi="Times New Roman" w:cs="Calibri"/>
                <w:i/>
                <w:sz w:val="26"/>
                <w:szCs w:val="26"/>
                <w:lang w:val="uz-Cyrl-UZ"/>
              </w:rPr>
              <w:t xml:space="preserve">3 </w:t>
            </w:r>
            <w:r w:rsidRPr="00307C34">
              <w:rPr>
                <w:rFonts w:ascii="Times New Roman" w:hAnsi="Times New Roman" w:cs="Calibri"/>
                <w:i/>
                <w:sz w:val="26"/>
                <w:szCs w:val="26"/>
                <w:lang w:val="uz-Cyrl-UZ"/>
              </w:rPr>
              <w:t>йиллик иш стажига эга бўлиш</w:t>
            </w:r>
            <w:r>
              <w:rPr>
                <w:rFonts w:ascii="Times New Roman" w:hAnsi="Times New Roman" w:cs="Calibri"/>
                <w:i/>
                <w:sz w:val="26"/>
                <w:szCs w:val="26"/>
                <w:lang w:val="uz-Cyrl-UZ"/>
              </w:rPr>
              <w:t>.</w:t>
            </w:r>
          </w:p>
        </w:tc>
      </w:tr>
      <w:tr w:rsidR="003416EE" w:rsidRPr="007212A4" w14:paraId="0598291B" w14:textId="77777777" w:rsidTr="002315B3">
        <w:tc>
          <w:tcPr>
            <w:tcW w:w="2332" w:type="dxa"/>
          </w:tcPr>
          <w:p w14:paraId="7F7C19E3" w14:textId="77777777" w:rsidR="003416EE" w:rsidRPr="007212A4" w:rsidRDefault="003416EE" w:rsidP="005F5501">
            <w:pPr>
              <w:spacing w:line="240" w:lineRule="auto"/>
              <w:rPr>
                <w:rFonts w:ascii="Times New Roman" w:hAnsi="Times New Roman" w:cs="Times New Roman"/>
                <w:b/>
                <w:sz w:val="26"/>
                <w:szCs w:val="26"/>
                <w:lang w:val="uz-Cyrl-UZ"/>
              </w:rPr>
            </w:pPr>
            <w:r w:rsidRPr="007212A4">
              <w:rPr>
                <w:rFonts w:ascii="Times New Roman" w:hAnsi="Times New Roman" w:cs="Times New Roman"/>
                <w:b/>
                <w:sz w:val="26"/>
                <w:szCs w:val="26"/>
                <w:lang w:val="uz-Cyrl-UZ"/>
              </w:rPr>
              <w:t>Давлат тилини билиши</w:t>
            </w:r>
          </w:p>
        </w:tc>
        <w:tc>
          <w:tcPr>
            <w:tcW w:w="3475" w:type="dxa"/>
          </w:tcPr>
          <w:p w14:paraId="56FA1DB6" w14:textId="77777777" w:rsidR="003416EE" w:rsidRPr="007212A4" w:rsidRDefault="003416EE" w:rsidP="005F5501">
            <w:pPr>
              <w:spacing w:line="240" w:lineRule="auto"/>
              <w:jc w:val="both"/>
              <w:rPr>
                <w:rFonts w:ascii="Times New Roman" w:hAnsi="Times New Roman" w:cs="Times New Roman"/>
                <w:sz w:val="26"/>
                <w:szCs w:val="26"/>
                <w:lang w:val="uz-Cyrl-UZ" w:eastAsia="ru-RU"/>
              </w:rPr>
            </w:pPr>
            <w:r w:rsidRPr="007212A4">
              <w:rPr>
                <w:rFonts w:ascii="Times New Roman" w:hAnsi="Times New Roman" w:cs="Times New Roman"/>
                <w:sz w:val="26"/>
                <w:szCs w:val="26"/>
                <w:lang w:val="uz-Cyrl-UZ" w:eastAsia="ru-RU"/>
              </w:rPr>
              <w:t>Давлат тилини билиши</w:t>
            </w:r>
          </w:p>
        </w:tc>
        <w:tc>
          <w:tcPr>
            <w:tcW w:w="5173" w:type="dxa"/>
          </w:tcPr>
          <w:p w14:paraId="5452BFE2" w14:textId="77777777" w:rsidR="003416EE" w:rsidRPr="007212A4" w:rsidRDefault="003416EE" w:rsidP="005F5501">
            <w:pPr>
              <w:spacing w:line="240" w:lineRule="auto"/>
              <w:jc w:val="both"/>
              <w:rPr>
                <w:rFonts w:ascii="Times New Roman" w:hAnsi="Times New Roman" w:cs="Times New Roman"/>
                <w:i/>
                <w:sz w:val="26"/>
                <w:szCs w:val="26"/>
                <w:lang w:val="uz-Cyrl-UZ" w:eastAsia="ru-RU"/>
              </w:rPr>
            </w:pPr>
            <w:r w:rsidRPr="007212A4">
              <w:rPr>
                <w:rFonts w:ascii="Times New Roman" w:hAnsi="Times New Roman" w:cs="Times New Roman"/>
                <w:i/>
                <w:sz w:val="26"/>
                <w:szCs w:val="26"/>
                <w:lang w:val="uz-Cyrl-UZ" w:eastAsia="ru-RU"/>
              </w:rPr>
              <w:t>Суҳбат жараёнида оғзаки ва ёзма нутқда фикрларини узвий ифода эта олиши лозим. Бунда Танлов комиссияси таркибига ташкилот раҳбарининг Давлат тили бўйича маслаҳатчиси аъзо сифатида киритилиб, у томонидан баҳоланади. Қ</w:t>
            </w:r>
            <w:r w:rsidRPr="007212A4">
              <w:rPr>
                <w:rFonts w:ascii="Times New Roman" w:hAnsi="Times New Roman" w:cs="Times New Roman"/>
                <w:i/>
                <w:sz w:val="26"/>
                <w:szCs w:val="26"/>
                <w:lang w:val="uz-Cyrl-UZ"/>
              </w:rPr>
              <w:t>ўшиладиган балл Танлов комиссияси томонидан белгиланади ҳамда баҳолаш мезонига киритилади.</w:t>
            </w:r>
          </w:p>
        </w:tc>
      </w:tr>
      <w:tr w:rsidR="003416EE" w:rsidRPr="007212A4" w14:paraId="37B84531" w14:textId="77777777" w:rsidTr="002315B3">
        <w:tc>
          <w:tcPr>
            <w:tcW w:w="2332" w:type="dxa"/>
          </w:tcPr>
          <w:p w14:paraId="396DA8C8" w14:textId="77777777" w:rsidR="003416EE" w:rsidRPr="007212A4" w:rsidRDefault="003416EE" w:rsidP="005F5501">
            <w:pPr>
              <w:spacing w:line="240" w:lineRule="auto"/>
              <w:rPr>
                <w:rFonts w:ascii="Times New Roman" w:hAnsi="Times New Roman" w:cs="Times New Roman"/>
                <w:sz w:val="26"/>
                <w:szCs w:val="26"/>
                <w:lang w:val="uz-Cyrl-UZ"/>
              </w:rPr>
            </w:pPr>
            <w:r w:rsidRPr="007212A4">
              <w:rPr>
                <w:rFonts w:ascii="Times New Roman" w:hAnsi="Times New Roman" w:cs="Times New Roman"/>
                <w:b/>
                <w:sz w:val="26"/>
                <w:szCs w:val="26"/>
                <w:lang w:val="uz-Cyrl-UZ"/>
              </w:rPr>
              <w:t>Хорижий тилни билиш даражаси</w:t>
            </w:r>
          </w:p>
        </w:tc>
        <w:tc>
          <w:tcPr>
            <w:tcW w:w="3475" w:type="dxa"/>
          </w:tcPr>
          <w:p w14:paraId="3EF0CE6F" w14:textId="77777777" w:rsidR="003416EE" w:rsidRPr="008C3897" w:rsidRDefault="003416EE" w:rsidP="005F5501">
            <w:pPr>
              <w:spacing w:line="240" w:lineRule="auto"/>
              <w:jc w:val="both"/>
              <w:rPr>
                <w:rFonts w:ascii="Times New Roman" w:hAnsi="Times New Roman" w:cs="Times New Roman"/>
                <w:sz w:val="26"/>
                <w:szCs w:val="26"/>
                <w:lang w:val="uz-Cyrl-UZ"/>
              </w:rPr>
            </w:pPr>
            <w:r w:rsidRPr="00FC6ABD">
              <w:rPr>
                <w:rFonts w:ascii="Times New Roman" w:hAnsi="Times New Roman" w:cs="Times New Roman"/>
                <w:sz w:val="26"/>
                <w:szCs w:val="26"/>
                <w:lang w:val="uz-Cyrl-UZ"/>
              </w:rPr>
              <w:t>Рус ва инглиз тилини мукаммал билиши</w:t>
            </w:r>
          </w:p>
        </w:tc>
        <w:tc>
          <w:tcPr>
            <w:tcW w:w="5173" w:type="dxa"/>
          </w:tcPr>
          <w:p w14:paraId="372C40A2" w14:textId="77777777" w:rsidR="003416EE" w:rsidRPr="008C3897" w:rsidRDefault="003416EE" w:rsidP="005F5501">
            <w:pPr>
              <w:spacing w:line="240" w:lineRule="auto"/>
              <w:jc w:val="both"/>
              <w:rPr>
                <w:rFonts w:ascii="Times New Roman" w:hAnsi="Times New Roman" w:cs="Times New Roman"/>
                <w:i/>
                <w:sz w:val="26"/>
                <w:szCs w:val="26"/>
                <w:lang w:val="uz-Cyrl-UZ"/>
              </w:rPr>
            </w:pPr>
            <w:r w:rsidRPr="008C3897">
              <w:rPr>
                <w:rFonts w:ascii="Times New Roman" w:hAnsi="Times New Roman" w:cs="Times New Roman"/>
                <w:i/>
                <w:sz w:val="26"/>
                <w:szCs w:val="26"/>
                <w:lang w:val="uz-Cyrl-UZ"/>
              </w:rPr>
              <w:t>Танловнинг суҳбат босқичида номзодларнинг имкониятлари тенг бўлиб қолган тақдирда хорижий тилни билиш даражаси белгиланган IELTS</w:t>
            </w:r>
            <w:r>
              <w:rPr>
                <w:rFonts w:ascii="Times New Roman" w:hAnsi="Times New Roman" w:cs="Times New Roman"/>
                <w:i/>
                <w:sz w:val="26"/>
                <w:szCs w:val="26"/>
                <w:lang w:val="uz-Cyrl-UZ"/>
              </w:rPr>
              <w:t xml:space="preserve"> </w:t>
            </w:r>
            <w:r w:rsidRPr="00FC6ABD">
              <w:rPr>
                <w:rFonts w:ascii="Times New Roman" w:hAnsi="Times New Roman" w:cs="Times New Roman"/>
                <w:i/>
                <w:sz w:val="26"/>
                <w:szCs w:val="26"/>
                <w:lang w:val="uz-Cyrl-UZ"/>
              </w:rPr>
              <w:t>(камида 6,</w:t>
            </w:r>
            <w:r>
              <w:rPr>
                <w:rFonts w:ascii="Times New Roman" w:hAnsi="Times New Roman" w:cs="Times New Roman"/>
                <w:i/>
                <w:sz w:val="26"/>
                <w:szCs w:val="26"/>
                <w:lang w:val="uz-Cyrl-UZ"/>
              </w:rPr>
              <w:t>0</w:t>
            </w:r>
            <w:r w:rsidRPr="00FC6ABD">
              <w:rPr>
                <w:rFonts w:ascii="Times New Roman" w:hAnsi="Times New Roman" w:cs="Times New Roman"/>
                <w:i/>
                <w:sz w:val="26"/>
                <w:szCs w:val="26"/>
                <w:lang w:val="uz-Cyrl-UZ"/>
              </w:rPr>
              <w:t xml:space="preserve"> балл)</w:t>
            </w:r>
            <w:r w:rsidRPr="008C3897">
              <w:rPr>
                <w:rFonts w:ascii="Times New Roman" w:hAnsi="Times New Roman" w:cs="Times New Roman"/>
                <w:i/>
                <w:sz w:val="26"/>
                <w:szCs w:val="26"/>
                <w:lang w:val="uz-Cyrl-UZ"/>
              </w:rPr>
              <w:t>, TOEFL, IBT, CEFR каби сертификатларнинг даражасига қараб юқори даражага эга бўлган номзодларга қўшимча балл берилади. Бунда қўшиладиган балл Танлов комиссияси томонидан белгиланади ҳамда баҳолаш мезонига киритилади.</w:t>
            </w:r>
          </w:p>
        </w:tc>
      </w:tr>
      <w:tr w:rsidR="003416EE" w:rsidRPr="007212A4" w14:paraId="52CDB5C8" w14:textId="77777777" w:rsidTr="002315B3">
        <w:tc>
          <w:tcPr>
            <w:tcW w:w="2332" w:type="dxa"/>
          </w:tcPr>
          <w:p w14:paraId="33434770" w14:textId="77777777" w:rsidR="003416EE" w:rsidRPr="007212A4" w:rsidRDefault="003416EE" w:rsidP="005F5501">
            <w:pPr>
              <w:spacing w:line="240" w:lineRule="auto"/>
              <w:rPr>
                <w:rFonts w:ascii="Times New Roman" w:hAnsi="Times New Roman" w:cs="Times New Roman"/>
                <w:sz w:val="26"/>
                <w:szCs w:val="26"/>
                <w:lang w:val="uz-Cyrl-UZ"/>
              </w:rPr>
            </w:pPr>
            <w:r w:rsidRPr="007212A4">
              <w:rPr>
                <w:rFonts w:ascii="Times New Roman" w:hAnsi="Times New Roman" w:cs="Times New Roman"/>
                <w:b/>
                <w:sz w:val="26"/>
                <w:szCs w:val="26"/>
                <w:lang w:val="uz-Cyrl-UZ"/>
              </w:rPr>
              <w:t>Компьютер саводхонлиги</w:t>
            </w:r>
          </w:p>
        </w:tc>
        <w:tc>
          <w:tcPr>
            <w:tcW w:w="3475" w:type="dxa"/>
          </w:tcPr>
          <w:p w14:paraId="371856F9" w14:textId="77777777" w:rsidR="003416EE" w:rsidRPr="007212A4" w:rsidRDefault="003416EE" w:rsidP="005F5501">
            <w:pPr>
              <w:spacing w:line="240" w:lineRule="auto"/>
              <w:jc w:val="both"/>
              <w:rPr>
                <w:rFonts w:ascii="Times New Roman" w:hAnsi="Times New Roman" w:cs="Times New Roman"/>
                <w:sz w:val="26"/>
                <w:szCs w:val="26"/>
                <w:lang w:val="uz-Cyrl-UZ"/>
              </w:rPr>
            </w:pPr>
            <w:r w:rsidRPr="007212A4">
              <w:rPr>
                <w:rFonts w:ascii="Times New Roman" w:hAnsi="Times New Roman" w:cs="Times New Roman"/>
                <w:sz w:val="26"/>
                <w:szCs w:val="26"/>
                <w:lang w:val="uz-Cyrl-UZ"/>
              </w:rPr>
              <w:t>Компьютер технологияларидан фойдаланиш бўйича минимал билим ва кўникмаларга эга бўлиши, MS Office иловаларининг офис тўплами ҳамда Интернет тармоғидан фойдалана олиши</w:t>
            </w:r>
          </w:p>
        </w:tc>
        <w:tc>
          <w:tcPr>
            <w:tcW w:w="5173" w:type="dxa"/>
          </w:tcPr>
          <w:p w14:paraId="3BCD6CA4" w14:textId="77777777" w:rsidR="003416EE" w:rsidRPr="007212A4" w:rsidRDefault="003416EE" w:rsidP="005F5501">
            <w:pPr>
              <w:spacing w:line="240" w:lineRule="auto"/>
              <w:jc w:val="both"/>
              <w:rPr>
                <w:rFonts w:ascii="Times New Roman" w:hAnsi="Times New Roman" w:cs="Times New Roman"/>
                <w:i/>
                <w:sz w:val="26"/>
                <w:szCs w:val="26"/>
                <w:lang w:val="uz-Cyrl-UZ"/>
              </w:rPr>
            </w:pPr>
            <w:r w:rsidRPr="007212A4">
              <w:rPr>
                <w:rFonts w:ascii="Times New Roman" w:hAnsi="Times New Roman" w:cs="Times New Roman"/>
                <w:i/>
                <w:sz w:val="26"/>
                <w:szCs w:val="26"/>
                <w:lang w:val="uz-Cyrl-UZ"/>
              </w:rPr>
              <w:t xml:space="preserve">Word, Excel, PowerPoint, Access каби иловалар ҳамда Интернет тармоғида ишлаш бўйича амалий кўникмаларга эга бўлиши лозим. Номзоднинг тест синови босқичида АКТ йўналишида берилган саволларга жавоби суҳбат жараёнида инобатга олинади. Бунда тест синови натижаси бўйича қўйиладиган балл Танлов комиссияси томонидан белгиланади ҳамда баҳолаш мезонига киритилади. Тест синови </w:t>
            </w:r>
            <w:r w:rsidRPr="007212A4">
              <w:rPr>
                <w:rFonts w:ascii="Times New Roman" w:hAnsi="Times New Roman" w:cs="Times New Roman"/>
                <w:i/>
                <w:sz w:val="26"/>
                <w:szCs w:val="26"/>
                <w:lang w:val="uz-Cyrl-UZ"/>
              </w:rPr>
              <w:lastRenderedPageBreak/>
              <w:t>саволлари таркибидаги АКТ йўналиши вазни ташкилот томонидан белгиланади.</w:t>
            </w:r>
          </w:p>
        </w:tc>
      </w:tr>
      <w:tr w:rsidR="0002285F" w:rsidRPr="00D8179A" w14:paraId="1767B570" w14:textId="77777777" w:rsidTr="002315B3">
        <w:tc>
          <w:tcPr>
            <w:tcW w:w="2332" w:type="dxa"/>
          </w:tcPr>
          <w:p w14:paraId="38C38A34" w14:textId="77777777" w:rsidR="0002285F" w:rsidRPr="007212A4" w:rsidRDefault="0002285F" w:rsidP="0002285F">
            <w:pPr>
              <w:spacing w:line="240" w:lineRule="auto"/>
              <w:rPr>
                <w:rFonts w:ascii="Times New Roman" w:hAnsi="Times New Roman" w:cs="Times New Roman"/>
                <w:sz w:val="26"/>
                <w:szCs w:val="26"/>
                <w:lang w:val="uz-Cyrl-UZ"/>
              </w:rPr>
            </w:pPr>
            <w:r w:rsidRPr="007212A4">
              <w:rPr>
                <w:rFonts w:ascii="Times New Roman" w:hAnsi="Times New Roman" w:cs="Times New Roman"/>
                <w:b/>
                <w:sz w:val="26"/>
                <w:szCs w:val="26"/>
                <w:lang w:val="uz-Cyrl-UZ"/>
              </w:rPr>
              <w:lastRenderedPageBreak/>
              <w:t>Қўшимча талаблар</w:t>
            </w:r>
          </w:p>
        </w:tc>
        <w:tc>
          <w:tcPr>
            <w:tcW w:w="3475" w:type="dxa"/>
          </w:tcPr>
          <w:p w14:paraId="4099D0D8" w14:textId="2B586BDC" w:rsidR="0002285F" w:rsidRPr="007212A4" w:rsidRDefault="0002285F" w:rsidP="0002285F">
            <w:pPr>
              <w:ind w:right="34"/>
              <w:jc w:val="both"/>
              <w:rPr>
                <w:rFonts w:ascii="Times New Roman" w:hAnsi="Times New Roman" w:cs="Times New Roman"/>
                <w:sz w:val="26"/>
                <w:szCs w:val="26"/>
                <w:lang w:val="uz-Cyrl-UZ"/>
              </w:rPr>
            </w:pPr>
            <w:r>
              <w:rPr>
                <w:rFonts w:ascii="Times New Roman" w:hAnsi="Times New Roman" w:cs="Times New Roman"/>
                <w:sz w:val="26"/>
                <w:szCs w:val="26"/>
                <w:lang w:val="uz-Cyrl-UZ"/>
              </w:rPr>
              <w:t>Диний соҳадаги давлат сиёсатини ва</w:t>
            </w:r>
            <w:r w:rsidRPr="007212A4">
              <w:rPr>
                <w:rFonts w:ascii="Times New Roman" w:hAnsi="Times New Roman" w:cs="Times New Roman"/>
                <w:sz w:val="26"/>
                <w:szCs w:val="26"/>
                <w:lang w:val="uz-Cyrl-UZ"/>
              </w:rPr>
              <w:t xml:space="preserve"> </w:t>
            </w:r>
            <w:r>
              <w:rPr>
                <w:rFonts w:ascii="Times New Roman" w:hAnsi="Times New Roman" w:cs="Times New Roman"/>
                <w:sz w:val="26"/>
                <w:szCs w:val="26"/>
                <w:lang w:val="uz-Cyrl-UZ"/>
              </w:rPr>
              <w:t>с</w:t>
            </w:r>
            <w:r w:rsidRPr="007212A4">
              <w:rPr>
                <w:rFonts w:ascii="Times New Roman" w:hAnsi="Times New Roman" w:cs="Times New Roman"/>
                <w:sz w:val="26"/>
                <w:szCs w:val="26"/>
                <w:lang w:val="uz-Cyrl-UZ"/>
              </w:rPr>
              <w:t>оҳа бўйича норматив-ҳуқуқий ҳужжатларни билиши,</w:t>
            </w:r>
            <w:r>
              <w:rPr>
                <w:rFonts w:ascii="Times New Roman" w:hAnsi="Times New Roman" w:cs="Times New Roman"/>
                <w:sz w:val="26"/>
                <w:szCs w:val="26"/>
                <w:lang w:val="uz-Cyrl-UZ"/>
              </w:rPr>
              <w:t xml:space="preserve"> </w:t>
            </w:r>
            <w:r w:rsidRPr="007212A4">
              <w:rPr>
                <w:rFonts w:ascii="Times New Roman" w:hAnsi="Times New Roman" w:cs="Times New Roman"/>
                <w:sz w:val="26"/>
                <w:szCs w:val="26"/>
                <w:lang w:val="uz-Cyrl-UZ"/>
              </w:rPr>
              <w:t>доимий равишда малакасини оширганлиги</w:t>
            </w:r>
          </w:p>
        </w:tc>
        <w:tc>
          <w:tcPr>
            <w:tcW w:w="5173" w:type="dxa"/>
          </w:tcPr>
          <w:p w14:paraId="7A2E988E" w14:textId="77777777" w:rsidR="0002285F" w:rsidRPr="0002285F" w:rsidRDefault="0002285F" w:rsidP="0002285F">
            <w:pPr>
              <w:ind w:right="34" w:firstLine="265"/>
              <w:jc w:val="both"/>
              <w:rPr>
                <w:rFonts w:asciiTheme="majorBidi" w:eastAsia="Times New Roman" w:hAnsiTheme="majorBidi" w:cstheme="majorBidi"/>
                <w:i/>
                <w:iCs/>
                <w:sz w:val="28"/>
                <w:szCs w:val="28"/>
                <w:lang w:val="uz-Cyrl-UZ"/>
              </w:rPr>
            </w:pPr>
            <w:r w:rsidRPr="0002285F">
              <w:rPr>
                <w:rFonts w:asciiTheme="majorBidi" w:eastAsia="Times New Roman" w:hAnsiTheme="majorBidi" w:cstheme="majorBidi"/>
                <w:i/>
                <w:iCs/>
                <w:sz w:val="28"/>
                <w:szCs w:val="28"/>
                <w:lang w:val="uz-Cyrl-UZ"/>
              </w:rPr>
              <w:t xml:space="preserve">1. Ўзбекистонда ва хорижда юз бераётган диний-ижтимоий соҳага оид муҳим воқеаларни чуқур таҳлил қилиш ҳамда республикадаги барқарор диний-ижтимоий вазиятга таҳдид солиши мумкин бўлган салбий ҳолатларни аниқлаш ва уларни бартараф этиш юзасидан манзилли, амалий таклиф ва тавсияларни ишлаб чиқа олиш. </w:t>
            </w:r>
          </w:p>
          <w:p w14:paraId="689F8448" w14:textId="77777777" w:rsidR="0002285F" w:rsidRPr="0002285F" w:rsidRDefault="0002285F" w:rsidP="0002285F">
            <w:pPr>
              <w:ind w:right="34" w:firstLine="265"/>
              <w:jc w:val="both"/>
              <w:rPr>
                <w:rFonts w:ascii="Times New Roman" w:hAnsi="Times New Roman" w:cs="Times New Roman"/>
                <w:i/>
                <w:iCs/>
                <w:sz w:val="26"/>
                <w:szCs w:val="26"/>
                <w:lang w:val="uz-Cyrl-UZ"/>
              </w:rPr>
            </w:pPr>
            <w:r w:rsidRPr="0002285F">
              <w:rPr>
                <w:rFonts w:asciiTheme="majorBidi" w:eastAsia="Times New Roman" w:hAnsiTheme="majorBidi" w:cstheme="majorBidi"/>
                <w:i/>
                <w:iCs/>
                <w:sz w:val="28"/>
                <w:szCs w:val="28"/>
                <w:lang w:val="uz-Cyrl-UZ"/>
              </w:rPr>
              <w:t xml:space="preserve">2. Республикада фаолият кўрсатаётган бошқа таҳлилий марказлар билан ҳамкорлик ва тажриба алмашувини амалга ошириш </w:t>
            </w:r>
            <w:r w:rsidRPr="0002285F">
              <w:rPr>
                <w:rFonts w:ascii="Times New Roman" w:eastAsia="Times New Roman" w:hAnsi="Times New Roman" w:cs="Times New Roman"/>
                <w:i/>
                <w:iCs/>
                <w:color w:val="000000"/>
                <w:sz w:val="26"/>
                <w:szCs w:val="26"/>
                <w:lang w:val="uz-Cyrl-UZ" w:eastAsia="ru-RU"/>
              </w:rPr>
              <w:t>малакасига эга бўлиши</w:t>
            </w:r>
            <w:r w:rsidRPr="0002285F">
              <w:rPr>
                <w:rFonts w:ascii="Times New Roman" w:hAnsi="Times New Roman" w:cs="Times New Roman"/>
                <w:i/>
                <w:iCs/>
                <w:sz w:val="26"/>
                <w:szCs w:val="26"/>
                <w:lang w:val="uz-Cyrl-UZ"/>
              </w:rPr>
              <w:t>.</w:t>
            </w:r>
          </w:p>
          <w:p w14:paraId="55B18C7F" w14:textId="4F56F45B" w:rsidR="0002285F" w:rsidRPr="007212A4" w:rsidRDefault="0002285F" w:rsidP="0002285F">
            <w:pPr>
              <w:ind w:right="34" w:firstLine="265"/>
              <w:jc w:val="both"/>
              <w:rPr>
                <w:rFonts w:ascii="Times New Roman" w:hAnsi="Times New Roman" w:cs="Times New Roman"/>
                <w:i/>
                <w:sz w:val="26"/>
                <w:szCs w:val="26"/>
                <w:lang w:val="uz-Cyrl-UZ"/>
              </w:rPr>
            </w:pPr>
            <w:r w:rsidRPr="0002285F">
              <w:rPr>
                <w:rFonts w:ascii="Times New Roman" w:hAnsi="Times New Roman" w:cs="Times New Roman"/>
                <w:i/>
                <w:iCs/>
                <w:sz w:val="26"/>
                <w:szCs w:val="26"/>
                <w:lang w:val="uz-Cyrl-UZ"/>
              </w:rPr>
              <w:t>3. </w:t>
            </w:r>
            <w:r w:rsidR="006E7935" w:rsidRPr="0002285F">
              <w:rPr>
                <w:rFonts w:asciiTheme="majorBidi" w:eastAsia="Times New Roman" w:hAnsiTheme="majorBidi" w:cstheme="majorBidi"/>
                <w:i/>
                <w:iCs/>
                <w:sz w:val="28"/>
                <w:szCs w:val="28"/>
                <w:lang w:val="uz-Cyrl-UZ"/>
              </w:rPr>
              <w:t xml:space="preserve">Диний </w:t>
            </w:r>
            <w:r w:rsidRPr="0002285F">
              <w:rPr>
                <w:rFonts w:asciiTheme="majorBidi" w:eastAsia="Times New Roman" w:hAnsiTheme="majorBidi" w:cstheme="majorBidi"/>
                <w:i/>
                <w:iCs/>
                <w:sz w:val="28"/>
                <w:szCs w:val="28"/>
                <w:lang w:val="uz-Cyrl-UZ"/>
              </w:rPr>
              <w:t>соҳасидаги давлат сиёсатининг асосий мақсади, вазифалари ва принципларини кенг жамоатчиликка, давлат ва жамоат ташкилотлари раҳбар ва ходимларига тўғри тушунтира олиш</w:t>
            </w:r>
            <w:r w:rsidRPr="0002285F">
              <w:rPr>
                <w:rFonts w:ascii="Times New Roman" w:hAnsi="Times New Roman" w:cs="Times New Roman"/>
                <w:i/>
                <w:iCs/>
                <w:sz w:val="26"/>
                <w:szCs w:val="26"/>
                <w:lang w:val="uz-Cyrl-UZ"/>
              </w:rPr>
              <w:t>.</w:t>
            </w:r>
            <w:r w:rsidRPr="007212A4">
              <w:rPr>
                <w:rFonts w:ascii="Times New Roman" w:hAnsi="Times New Roman"/>
                <w:i/>
                <w:sz w:val="28"/>
                <w:szCs w:val="28"/>
                <w:lang w:val="uz-Cyrl-UZ"/>
              </w:rPr>
              <w:t xml:space="preserve"> </w:t>
            </w:r>
          </w:p>
        </w:tc>
      </w:tr>
    </w:tbl>
    <w:p w14:paraId="00A8403D" w14:textId="77777777" w:rsidR="003416EE" w:rsidRDefault="003416EE" w:rsidP="003416EE">
      <w:pPr>
        <w:jc w:val="center"/>
        <w:rPr>
          <w:rFonts w:ascii="Times New Roman" w:hAnsi="Times New Roman" w:cs="Times New Roman"/>
          <w:b/>
          <w:sz w:val="26"/>
          <w:szCs w:val="26"/>
          <w:lang w:val="uz-Cyrl-UZ"/>
        </w:rPr>
      </w:pPr>
    </w:p>
    <w:p w14:paraId="51B520A0" w14:textId="18E4112A" w:rsidR="003416EE" w:rsidRPr="007212A4" w:rsidRDefault="003416EE" w:rsidP="003416EE">
      <w:pPr>
        <w:jc w:val="both"/>
        <w:rPr>
          <w:rFonts w:ascii="Times New Roman" w:hAnsi="Times New Roman" w:cs="Times New Roman"/>
          <w:i/>
          <w:sz w:val="26"/>
          <w:szCs w:val="26"/>
          <w:lang w:val="uz-Cyrl-UZ"/>
        </w:rPr>
      </w:pPr>
      <w:r w:rsidRPr="007212A4">
        <w:rPr>
          <w:rFonts w:ascii="Times New Roman" w:hAnsi="Times New Roman" w:cs="Times New Roman"/>
          <w:i/>
          <w:sz w:val="26"/>
          <w:szCs w:val="26"/>
          <w:lang w:val="uz-Cyrl-UZ"/>
        </w:rPr>
        <w:t xml:space="preserve">*) </w:t>
      </w:r>
      <w:r w:rsidR="004D48B3">
        <w:rPr>
          <w:rFonts w:ascii="Times New Roman" w:hAnsi="Times New Roman" w:cs="Times New Roman"/>
          <w:i/>
          <w:sz w:val="26"/>
          <w:szCs w:val="26"/>
          <w:lang w:val="uz-Cyrl-UZ"/>
        </w:rPr>
        <w:t>Қўмита</w:t>
      </w:r>
      <w:r w:rsidRPr="007212A4">
        <w:rPr>
          <w:rFonts w:ascii="Times New Roman" w:hAnsi="Times New Roman" w:cs="Times New Roman"/>
          <w:i/>
          <w:sz w:val="26"/>
          <w:szCs w:val="26"/>
          <w:lang w:val="uz-Cyrl-UZ"/>
        </w:rPr>
        <w:t xml:space="preserve"> тизимида камида </w:t>
      </w:r>
      <w:r>
        <w:rPr>
          <w:rFonts w:ascii="Times New Roman" w:hAnsi="Times New Roman" w:cs="Times New Roman"/>
          <w:i/>
          <w:sz w:val="26"/>
          <w:szCs w:val="26"/>
          <w:lang w:val="uz-Cyrl-UZ"/>
        </w:rPr>
        <w:t>2</w:t>
      </w:r>
      <w:r w:rsidRPr="007212A4">
        <w:rPr>
          <w:rFonts w:ascii="Times New Roman" w:hAnsi="Times New Roman" w:cs="Times New Roman"/>
          <w:i/>
          <w:sz w:val="26"/>
          <w:szCs w:val="26"/>
          <w:lang w:val="uz-Cyrl-UZ"/>
        </w:rPr>
        <w:t xml:space="preserve"> йил меҳнат стажига эга бўлган бошқа мутахассислик бўйича олий маълумотга эга бўлган номзодлар ҳам танловда иштирок этишлари мумкин</w:t>
      </w:r>
    </w:p>
    <w:p w14:paraId="2CB18A5F" w14:textId="77777777" w:rsidR="003416EE" w:rsidRDefault="003416EE" w:rsidP="003416EE">
      <w:pPr>
        <w:jc w:val="center"/>
        <w:rPr>
          <w:rFonts w:ascii="Times New Roman" w:hAnsi="Times New Roman" w:cs="Times New Roman"/>
          <w:b/>
          <w:sz w:val="26"/>
          <w:szCs w:val="26"/>
          <w:lang w:val="uz-Cyrl-UZ"/>
        </w:rPr>
      </w:pPr>
    </w:p>
    <w:sectPr w:rsidR="003416EE" w:rsidSect="00B95310">
      <w:pgSz w:w="11906" w:h="16838"/>
      <w:pgMar w:top="1134" w:right="746" w:bottom="1134" w:left="81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F70E8"/>
    <w:multiLevelType w:val="hybridMultilevel"/>
    <w:tmpl w:val="9DB0E0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558781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7656"/>
    <w:rsid w:val="0000385B"/>
    <w:rsid w:val="000053DD"/>
    <w:rsid w:val="00005723"/>
    <w:rsid w:val="00006A5F"/>
    <w:rsid w:val="0002285F"/>
    <w:rsid w:val="00023333"/>
    <w:rsid w:val="00024D57"/>
    <w:rsid w:val="00025C1E"/>
    <w:rsid w:val="00031E77"/>
    <w:rsid w:val="00032776"/>
    <w:rsid w:val="00036A2A"/>
    <w:rsid w:val="0003741B"/>
    <w:rsid w:val="00044A67"/>
    <w:rsid w:val="00056673"/>
    <w:rsid w:val="00062319"/>
    <w:rsid w:val="0006276A"/>
    <w:rsid w:val="00066372"/>
    <w:rsid w:val="000817D7"/>
    <w:rsid w:val="000828D2"/>
    <w:rsid w:val="0008482D"/>
    <w:rsid w:val="00085117"/>
    <w:rsid w:val="00091508"/>
    <w:rsid w:val="000A52CD"/>
    <w:rsid w:val="000B5127"/>
    <w:rsid w:val="000B6759"/>
    <w:rsid w:val="000D4986"/>
    <w:rsid w:val="000E135D"/>
    <w:rsid w:val="000E4E12"/>
    <w:rsid w:val="000E4FED"/>
    <w:rsid w:val="000E650C"/>
    <w:rsid w:val="000E6DEE"/>
    <w:rsid w:val="00112A4A"/>
    <w:rsid w:val="001257E9"/>
    <w:rsid w:val="001303D4"/>
    <w:rsid w:val="0013339B"/>
    <w:rsid w:val="00141356"/>
    <w:rsid w:val="001446EF"/>
    <w:rsid w:val="001473E0"/>
    <w:rsid w:val="00153D01"/>
    <w:rsid w:val="00160120"/>
    <w:rsid w:val="001609B3"/>
    <w:rsid w:val="001635A6"/>
    <w:rsid w:val="001670FA"/>
    <w:rsid w:val="00170577"/>
    <w:rsid w:val="00173BA1"/>
    <w:rsid w:val="00177875"/>
    <w:rsid w:val="00184F28"/>
    <w:rsid w:val="001855A5"/>
    <w:rsid w:val="00196AFC"/>
    <w:rsid w:val="0019775A"/>
    <w:rsid w:val="001A3EE5"/>
    <w:rsid w:val="001A725A"/>
    <w:rsid w:val="001B19A0"/>
    <w:rsid w:val="001B42E0"/>
    <w:rsid w:val="001B4A9B"/>
    <w:rsid w:val="001B53CB"/>
    <w:rsid w:val="001C01C9"/>
    <w:rsid w:val="001D1D84"/>
    <w:rsid w:val="001D6FBF"/>
    <w:rsid w:val="001E0BDD"/>
    <w:rsid w:val="001F2D43"/>
    <w:rsid w:val="001F44F3"/>
    <w:rsid w:val="0021087E"/>
    <w:rsid w:val="00216330"/>
    <w:rsid w:val="00217F27"/>
    <w:rsid w:val="00224323"/>
    <w:rsid w:val="002315B3"/>
    <w:rsid w:val="00241AB1"/>
    <w:rsid w:val="00242719"/>
    <w:rsid w:val="002439CD"/>
    <w:rsid w:val="0025442F"/>
    <w:rsid w:val="00256804"/>
    <w:rsid w:val="0026127D"/>
    <w:rsid w:val="00266629"/>
    <w:rsid w:val="002740B0"/>
    <w:rsid w:val="0027679E"/>
    <w:rsid w:val="00281083"/>
    <w:rsid w:val="00281A65"/>
    <w:rsid w:val="0028259E"/>
    <w:rsid w:val="002857FC"/>
    <w:rsid w:val="0029574C"/>
    <w:rsid w:val="002A0966"/>
    <w:rsid w:val="002A1E21"/>
    <w:rsid w:val="002A2A87"/>
    <w:rsid w:val="002A6009"/>
    <w:rsid w:val="002C16C2"/>
    <w:rsid w:val="002C6020"/>
    <w:rsid w:val="002D699E"/>
    <w:rsid w:val="002E0221"/>
    <w:rsid w:val="002E527F"/>
    <w:rsid w:val="002F3E9D"/>
    <w:rsid w:val="00304A7E"/>
    <w:rsid w:val="00304CED"/>
    <w:rsid w:val="003059A9"/>
    <w:rsid w:val="003063E2"/>
    <w:rsid w:val="0030764C"/>
    <w:rsid w:val="003131FF"/>
    <w:rsid w:val="003134E1"/>
    <w:rsid w:val="00314E16"/>
    <w:rsid w:val="00317049"/>
    <w:rsid w:val="00317F7A"/>
    <w:rsid w:val="00320C35"/>
    <w:rsid w:val="00323691"/>
    <w:rsid w:val="00325BEF"/>
    <w:rsid w:val="003264C7"/>
    <w:rsid w:val="00327DD2"/>
    <w:rsid w:val="003403E1"/>
    <w:rsid w:val="003416EE"/>
    <w:rsid w:val="00344E48"/>
    <w:rsid w:val="00346198"/>
    <w:rsid w:val="003501B4"/>
    <w:rsid w:val="00352E55"/>
    <w:rsid w:val="00356CA5"/>
    <w:rsid w:val="0036540F"/>
    <w:rsid w:val="0036678F"/>
    <w:rsid w:val="003670E7"/>
    <w:rsid w:val="00367DE4"/>
    <w:rsid w:val="00372821"/>
    <w:rsid w:val="00381A57"/>
    <w:rsid w:val="0038621A"/>
    <w:rsid w:val="0039227D"/>
    <w:rsid w:val="003931C8"/>
    <w:rsid w:val="0039762A"/>
    <w:rsid w:val="003A2557"/>
    <w:rsid w:val="003A46EE"/>
    <w:rsid w:val="003A6C18"/>
    <w:rsid w:val="003A75BA"/>
    <w:rsid w:val="003B2405"/>
    <w:rsid w:val="003B268F"/>
    <w:rsid w:val="003B3F42"/>
    <w:rsid w:val="003C6C01"/>
    <w:rsid w:val="003D2682"/>
    <w:rsid w:val="003D4F62"/>
    <w:rsid w:val="003D7665"/>
    <w:rsid w:val="003E0BCE"/>
    <w:rsid w:val="003E2F94"/>
    <w:rsid w:val="003F3304"/>
    <w:rsid w:val="003F5D57"/>
    <w:rsid w:val="003F6FCD"/>
    <w:rsid w:val="003F7383"/>
    <w:rsid w:val="00406044"/>
    <w:rsid w:val="004112D6"/>
    <w:rsid w:val="004122C3"/>
    <w:rsid w:val="00413CF7"/>
    <w:rsid w:val="00425E90"/>
    <w:rsid w:val="00427417"/>
    <w:rsid w:val="00433117"/>
    <w:rsid w:val="00435C60"/>
    <w:rsid w:val="004429C2"/>
    <w:rsid w:val="004455AF"/>
    <w:rsid w:val="004634CF"/>
    <w:rsid w:val="00472B7E"/>
    <w:rsid w:val="004762DC"/>
    <w:rsid w:val="00477E85"/>
    <w:rsid w:val="00483B93"/>
    <w:rsid w:val="0049618B"/>
    <w:rsid w:val="00497DA8"/>
    <w:rsid w:val="004A5869"/>
    <w:rsid w:val="004A771D"/>
    <w:rsid w:val="004A7AE2"/>
    <w:rsid w:val="004B3668"/>
    <w:rsid w:val="004B4883"/>
    <w:rsid w:val="004C7C39"/>
    <w:rsid w:val="004D286F"/>
    <w:rsid w:val="004D35DA"/>
    <w:rsid w:val="004D48B3"/>
    <w:rsid w:val="004D4D60"/>
    <w:rsid w:val="004D7053"/>
    <w:rsid w:val="004E122F"/>
    <w:rsid w:val="00504578"/>
    <w:rsid w:val="00510C4A"/>
    <w:rsid w:val="005221C6"/>
    <w:rsid w:val="00530A98"/>
    <w:rsid w:val="005315A1"/>
    <w:rsid w:val="00533958"/>
    <w:rsid w:val="00534721"/>
    <w:rsid w:val="0054265E"/>
    <w:rsid w:val="00543789"/>
    <w:rsid w:val="005465D2"/>
    <w:rsid w:val="00547C32"/>
    <w:rsid w:val="0055047F"/>
    <w:rsid w:val="00556350"/>
    <w:rsid w:val="005614BC"/>
    <w:rsid w:val="00561965"/>
    <w:rsid w:val="005671FC"/>
    <w:rsid w:val="005751FA"/>
    <w:rsid w:val="00587AFE"/>
    <w:rsid w:val="005942C1"/>
    <w:rsid w:val="00597FDF"/>
    <w:rsid w:val="005A348D"/>
    <w:rsid w:val="005A747D"/>
    <w:rsid w:val="005B089A"/>
    <w:rsid w:val="005B3D4D"/>
    <w:rsid w:val="005B7EED"/>
    <w:rsid w:val="005C1C6B"/>
    <w:rsid w:val="005C2E40"/>
    <w:rsid w:val="005D4AF0"/>
    <w:rsid w:val="005D6A4A"/>
    <w:rsid w:val="005E61A2"/>
    <w:rsid w:val="005F2AE8"/>
    <w:rsid w:val="005F5501"/>
    <w:rsid w:val="005F6AB9"/>
    <w:rsid w:val="00606BED"/>
    <w:rsid w:val="00612C20"/>
    <w:rsid w:val="00614423"/>
    <w:rsid w:val="00615E63"/>
    <w:rsid w:val="006177DE"/>
    <w:rsid w:val="00617E0A"/>
    <w:rsid w:val="006214BB"/>
    <w:rsid w:val="00624D63"/>
    <w:rsid w:val="0062754C"/>
    <w:rsid w:val="0064023F"/>
    <w:rsid w:val="00646915"/>
    <w:rsid w:val="0066328B"/>
    <w:rsid w:val="00663C19"/>
    <w:rsid w:val="006640B8"/>
    <w:rsid w:val="00674537"/>
    <w:rsid w:val="00676C24"/>
    <w:rsid w:val="00677571"/>
    <w:rsid w:val="006806F0"/>
    <w:rsid w:val="00681E59"/>
    <w:rsid w:val="00692EC4"/>
    <w:rsid w:val="00692F9D"/>
    <w:rsid w:val="00694559"/>
    <w:rsid w:val="00695E1E"/>
    <w:rsid w:val="00697DF1"/>
    <w:rsid w:val="006B5B97"/>
    <w:rsid w:val="006C5335"/>
    <w:rsid w:val="006D30D3"/>
    <w:rsid w:val="006E196F"/>
    <w:rsid w:val="006E431E"/>
    <w:rsid w:val="006E7935"/>
    <w:rsid w:val="006F39E1"/>
    <w:rsid w:val="006F4A2E"/>
    <w:rsid w:val="006F58B5"/>
    <w:rsid w:val="006F7387"/>
    <w:rsid w:val="00702E7B"/>
    <w:rsid w:val="00705DEB"/>
    <w:rsid w:val="00716575"/>
    <w:rsid w:val="00720CAE"/>
    <w:rsid w:val="007212A4"/>
    <w:rsid w:val="00722133"/>
    <w:rsid w:val="00724F6F"/>
    <w:rsid w:val="0073785C"/>
    <w:rsid w:val="007436B1"/>
    <w:rsid w:val="00746CEB"/>
    <w:rsid w:val="00747AFB"/>
    <w:rsid w:val="00762448"/>
    <w:rsid w:val="007636FE"/>
    <w:rsid w:val="00763AAB"/>
    <w:rsid w:val="0076509C"/>
    <w:rsid w:val="007653E3"/>
    <w:rsid w:val="00766A81"/>
    <w:rsid w:val="00773BD4"/>
    <w:rsid w:val="00785757"/>
    <w:rsid w:val="00786678"/>
    <w:rsid w:val="00790EF0"/>
    <w:rsid w:val="007A7604"/>
    <w:rsid w:val="007B2F81"/>
    <w:rsid w:val="007C28D7"/>
    <w:rsid w:val="007D6E7E"/>
    <w:rsid w:val="007D7A6A"/>
    <w:rsid w:val="007E5B97"/>
    <w:rsid w:val="007F3561"/>
    <w:rsid w:val="007F396E"/>
    <w:rsid w:val="00802AC8"/>
    <w:rsid w:val="00805771"/>
    <w:rsid w:val="00810F90"/>
    <w:rsid w:val="00814EDC"/>
    <w:rsid w:val="00815486"/>
    <w:rsid w:val="0082297A"/>
    <w:rsid w:val="008441C1"/>
    <w:rsid w:val="00855F40"/>
    <w:rsid w:val="00857143"/>
    <w:rsid w:val="008622CF"/>
    <w:rsid w:val="008777EB"/>
    <w:rsid w:val="00881427"/>
    <w:rsid w:val="00887B1C"/>
    <w:rsid w:val="00893D0F"/>
    <w:rsid w:val="00897A1E"/>
    <w:rsid w:val="008A0C48"/>
    <w:rsid w:val="008A5AF1"/>
    <w:rsid w:val="008A6A52"/>
    <w:rsid w:val="008B4A85"/>
    <w:rsid w:val="008B77C7"/>
    <w:rsid w:val="008B7868"/>
    <w:rsid w:val="008C4A2D"/>
    <w:rsid w:val="008C4E4B"/>
    <w:rsid w:val="008E13EE"/>
    <w:rsid w:val="008E5CF2"/>
    <w:rsid w:val="008E6F0A"/>
    <w:rsid w:val="009048B4"/>
    <w:rsid w:val="0091406B"/>
    <w:rsid w:val="00916A85"/>
    <w:rsid w:val="00926D3F"/>
    <w:rsid w:val="009331EF"/>
    <w:rsid w:val="009416D9"/>
    <w:rsid w:val="00944D27"/>
    <w:rsid w:val="00944E51"/>
    <w:rsid w:val="00947C49"/>
    <w:rsid w:val="00951D1D"/>
    <w:rsid w:val="00957A52"/>
    <w:rsid w:val="009621EA"/>
    <w:rsid w:val="009742D5"/>
    <w:rsid w:val="00977A0B"/>
    <w:rsid w:val="00980B08"/>
    <w:rsid w:val="00983C0A"/>
    <w:rsid w:val="00984789"/>
    <w:rsid w:val="0099469E"/>
    <w:rsid w:val="00995D61"/>
    <w:rsid w:val="009A5DBB"/>
    <w:rsid w:val="009A67D7"/>
    <w:rsid w:val="009B0969"/>
    <w:rsid w:val="009B3782"/>
    <w:rsid w:val="009B4AB0"/>
    <w:rsid w:val="009C1AD2"/>
    <w:rsid w:val="009C49AB"/>
    <w:rsid w:val="009C574B"/>
    <w:rsid w:val="009D2501"/>
    <w:rsid w:val="009E007D"/>
    <w:rsid w:val="009E4867"/>
    <w:rsid w:val="009E6C7C"/>
    <w:rsid w:val="009F6A91"/>
    <w:rsid w:val="00A01C66"/>
    <w:rsid w:val="00A049CD"/>
    <w:rsid w:val="00A22FD4"/>
    <w:rsid w:val="00A2302C"/>
    <w:rsid w:val="00A30436"/>
    <w:rsid w:val="00A3231F"/>
    <w:rsid w:val="00A406C4"/>
    <w:rsid w:val="00A4090A"/>
    <w:rsid w:val="00A44BAB"/>
    <w:rsid w:val="00A60481"/>
    <w:rsid w:val="00A62C9E"/>
    <w:rsid w:val="00A776B9"/>
    <w:rsid w:val="00A90E33"/>
    <w:rsid w:val="00A91C0E"/>
    <w:rsid w:val="00A93DE7"/>
    <w:rsid w:val="00AA0253"/>
    <w:rsid w:val="00AA3034"/>
    <w:rsid w:val="00AA3AF3"/>
    <w:rsid w:val="00AA3D99"/>
    <w:rsid w:val="00AB5DA8"/>
    <w:rsid w:val="00AC6840"/>
    <w:rsid w:val="00AD3993"/>
    <w:rsid w:val="00AE2768"/>
    <w:rsid w:val="00AE3B93"/>
    <w:rsid w:val="00AE4FEF"/>
    <w:rsid w:val="00AF25A8"/>
    <w:rsid w:val="00AF42EF"/>
    <w:rsid w:val="00B0186E"/>
    <w:rsid w:val="00B15CEB"/>
    <w:rsid w:val="00B228FA"/>
    <w:rsid w:val="00B370B2"/>
    <w:rsid w:val="00B45956"/>
    <w:rsid w:val="00B5289E"/>
    <w:rsid w:val="00B66DAB"/>
    <w:rsid w:val="00B70398"/>
    <w:rsid w:val="00B71519"/>
    <w:rsid w:val="00B861D9"/>
    <w:rsid w:val="00B900F7"/>
    <w:rsid w:val="00B913DD"/>
    <w:rsid w:val="00B9269D"/>
    <w:rsid w:val="00B95310"/>
    <w:rsid w:val="00B97CE4"/>
    <w:rsid w:val="00BA1621"/>
    <w:rsid w:val="00BB0769"/>
    <w:rsid w:val="00BB179D"/>
    <w:rsid w:val="00BB4369"/>
    <w:rsid w:val="00BC242D"/>
    <w:rsid w:val="00BD239D"/>
    <w:rsid w:val="00BD3AAC"/>
    <w:rsid w:val="00BD40C0"/>
    <w:rsid w:val="00BD7402"/>
    <w:rsid w:val="00BE392C"/>
    <w:rsid w:val="00BF0DAB"/>
    <w:rsid w:val="00BF4664"/>
    <w:rsid w:val="00C04F3B"/>
    <w:rsid w:val="00C07599"/>
    <w:rsid w:val="00C11432"/>
    <w:rsid w:val="00C11F72"/>
    <w:rsid w:val="00C12118"/>
    <w:rsid w:val="00C1265A"/>
    <w:rsid w:val="00C21974"/>
    <w:rsid w:val="00C222BE"/>
    <w:rsid w:val="00C34048"/>
    <w:rsid w:val="00C373C4"/>
    <w:rsid w:val="00C42106"/>
    <w:rsid w:val="00C44AE3"/>
    <w:rsid w:val="00C51420"/>
    <w:rsid w:val="00C53EC1"/>
    <w:rsid w:val="00C86F19"/>
    <w:rsid w:val="00C875B1"/>
    <w:rsid w:val="00C9053E"/>
    <w:rsid w:val="00CA2F96"/>
    <w:rsid w:val="00CA3BBF"/>
    <w:rsid w:val="00CB1924"/>
    <w:rsid w:val="00CB33A9"/>
    <w:rsid w:val="00CC1FBA"/>
    <w:rsid w:val="00CC22F3"/>
    <w:rsid w:val="00CC50A9"/>
    <w:rsid w:val="00CC7737"/>
    <w:rsid w:val="00CE1363"/>
    <w:rsid w:val="00CE1FCA"/>
    <w:rsid w:val="00CE68BF"/>
    <w:rsid w:val="00CF0042"/>
    <w:rsid w:val="00CF03BC"/>
    <w:rsid w:val="00CF10D5"/>
    <w:rsid w:val="00CF4EF1"/>
    <w:rsid w:val="00CF676B"/>
    <w:rsid w:val="00CF6CED"/>
    <w:rsid w:val="00D03C28"/>
    <w:rsid w:val="00D13D02"/>
    <w:rsid w:val="00D150A6"/>
    <w:rsid w:val="00D16D59"/>
    <w:rsid w:val="00D23020"/>
    <w:rsid w:val="00D24616"/>
    <w:rsid w:val="00D41EE9"/>
    <w:rsid w:val="00D52B85"/>
    <w:rsid w:val="00D609B5"/>
    <w:rsid w:val="00D64BFE"/>
    <w:rsid w:val="00D71652"/>
    <w:rsid w:val="00D71A42"/>
    <w:rsid w:val="00D76FB1"/>
    <w:rsid w:val="00D8179A"/>
    <w:rsid w:val="00D83273"/>
    <w:rsid w:val="00D83581"/>
    <w:rsid w:val="00D86E55"/>
    <w:rsid w:val="00D92832"/>
    <w:rsid w:val="00D92AA6"/>
    <w:rsid w:val="00DA5228"/>
    <w:rsid w:val="00DC253F"/>
    <w:rsid w:val="00DC32D9"/>
    <w:rsid w:val="00DD08A4"/>
    <w:rsid w:val="00DD50B0"/>
    <w:rsid w:val="00DD6D83"/>
    <w:rsid w:val="00DD7D79"/>
    <w:rsid w:val="00DE1085"/>
    <w:rsid w:val="00DE3EFB"/>
    <w:rsid w:val="00DE574A"/>
    <w:rsid w:val="00DF1C11"/>
    <w:rsid w:val="00DF2C44"/>
    <w:rsid w:val="00DF45A9"/>
    <w:rsid w:val="00DF7056"/>
    <w:rsid w:val="00DF7AFB"/>
    <w:rsid w:val="00E11622"/>
    <w:rsid w:val="00E17AA3"/>
    <w:rsid w:val="00E2348C"/>
    <w:rsid w:val="00E24717"/>
    <w:rsid w:val="00E26320"/>
    <w:rsid w:val="00E31563"/>
    <w:rsid w:val="00E332AD"/>
    <w:rsid w:val="00E40B65"/>
    <w:rsid w:val="00E50DD4"/>
    <w:rsid w:val="00E5451C"/>
    <w:rsid w:val="00E64162"/>
    <w:rsid w:val="00E661E5"/>
    <w:rsid w:val="00E74627"/>
    <w:rsid w:val="00E753E0"/>
    <w:rsid w:val="00EA263F"/>
    <w:rsid w:val="00EA26BC"/>
    <w:rsid w:val="00EA29C7"/>
    <w:rsid w:val="00EA33C4"/>
    <w:rsid w:val="00EA41D7"/>
    <w:rsid w:val="00EA6372"/>
    <w:rsid w:val="00EA661A"/>
    <w:rsid w:val="00EB0FD2"/>
    <w:rsid w:val="00EB3473"/>
    <w:rsid w:val="00ED3E3E"/>
    <w:rsid w:val="00ED6F75"/>
    <w:rsid w:val="00EF4E0A"/>
    <w:rsid w:val="00F040C8"/>
    <w:rsid w:val="00F04570"/>
    <w:rsid w:val="00F0602D"/>
    <w:rsid w:val="00F07128"/>
    <w:rsid w:val="00F07A66"/>
    <w:rsid w:val="00F113D0"/>
    <w:rsid w:val="00F1511A"/>
    <w:rsid w:val="00F15577"/>
    <w:rsid w:val="00F27A2F"/>
    <w:rsid w:val="00F27AF9"/>
    <w:rsid w:val="00F308D2"/>
    <w:rsid w:val="00F424AC"/>
    <w:rsid w:val="00F4345E"/>
    <w:rsid w:val="00F46CDF"/>
    <w:rsid w:val="00F55EE4"/>
    <w:rsid w:val="00F61763"/>
    <w:rsid w:val="00F66C7D"/>
    <w:rsid w:val="00F71AA4"/>
    <w:rsid w:val="00F71D60"/>
    <w:rsid w:val="00F74D67"/>
    <w:rsid w:val="00F80F9C"/>
    <w:rsid w:val="00F83BAB"/>
    <w:rsid w:val="00F84667"/>
    <w:rsid w:val="00F9060A"/>
    <w:rsid w:val="00F955AB"/>
    <w:rsid w:val="00F955CB"/>
    <w:rsid w:val="00F96100"/>
    <w:rsid w:val="00FA23B6"/>
    <w:rsid w:val="00FA49E3"/>
    <w:rsid w:val="00FA4BDD"/>
    <w:rsid w:val="00FC270C"/>
    <w:rsid w:val="00FC6ABD"/>
    <w:rsid w:val="00FC776E"/>
    <w:rsid w:val="00FD6AE1"/>
    <w:rsid w:val="00FD6FA6"/>
    <w:rsid w:val="00FD76ED"/>
    <w:rsid w:val="00FE1D6E"/>
    <w:rsid w:val="00FE79F9"/>
    <w:rsid w:val="00FE7CA4"/>
    <w:rsid w:val="00FF1AFE"/>
    <w:rsid w:val="00FF7656"/>
  </w:rsids>
  <m:mathPr>
    <m:mathFont m:val="Cambria Math"/>
    <m:brkBin m:val="before"/>
    <m:brkBinSub m:val="--"/>
    <m:smallFrac m:val="0"/>
    <m:dispDef/>
    <m:lMargin m:val="0"/>
    <m:rMargin m:val="0"/>
    <m:defJc m:val="centerGroup"/>
    <m:wrapIndent m:val="1440"/>
    <m:intLim m:val="subSup"/>
    <m:naryLim m:val="undOvr"/>
  </m:mathPr>
  <w:themeFontLang w:val="ru-R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6F69C"/>
  <w15:docId w15:val="{BBB80EEF-A62A-41EC-9031-A649C6C41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6C7D"/>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7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97FDF"/>
    <w:pPr>
      <w:spacing w:line="259" w:lineRule="auto"/>
      <w:ind w:left="720"/>
      <w:contextualSpacing/>
    </w:pPr>
    <w:rPr>
      <w:rFonts w:ascii="Calibri" w:eastAsia="Calibri" w:hAnsi="Calibri" w:cs="Times New Roman"/>
    </w:rPr>
  </w:style>
  <w:style w:type="table" w:customStyle="1" w:styleId="1">
    <w:name w:val="Сетка таблицы1"/>
    <w:basedOn w:val="a1"/>
    <w:next w:val="a3"/>
    <w:uiPriority w:val="39"/>
    <w:rsid w:val="00721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17F7A"/>
    <w:pPr>
      <w:spacing w:after="0" w:line="240" w:lineRule="auto"/>
    </w:pPr>
    <w:rPr>
      <w:rFonts w:ascii="Calibri" w:hAnsi="Calibri" w:cs="Calibri"/>
      <w:sz w:val="18"/>
      <w:szCs w:val="18"/>
    </w:rPr>
  </w:style>
  <w:style w:type="character" w:customStyle="1" w:styleId="a6">
    <w:name w:val="Текст выноски Знак"/>
    <w:basedOn w:val="a0"/>
    <w:link w:val="a5"/>
    <w:uiPriority w:val="99"/>
    <w:semiHidden/>
    <w:rsid w:val="00317F7A"/>
    <w:rPr>
      <w:rFonts w:ascii="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63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C0BF5-0414-4D4D-8CD7-A8E4C265D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6</Pages>
  <Words>1384</Words>
  <Characters>7889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Маъмур Баёнов</dc:creator>
  <cp:lastModifiedBy>Babanov</cp:lastModifiedBy>
  <cp:revision>157</cp:revision>
  <cp:lastPrinted>2022-05-17T12:58:00Z</cp:lastPrinted>
  <dcterms:created xsi:type="dcterms:W3CDTF">2022-05-12T11:01:00Z</dcterms:created>
  <dcterms:modified xsi:type="dcterms:W3CDTF">2022-10-31T09:33:00Z</dcterms:modified>
</cp:coreProperties>
</file>