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8867" w14:textId="77777777" w:rsidR="005F4CE1" w:rsidRPr="005F4CE1" w:rsidRDefault="005F4CE1" w:rsidP="005F4CE1">
      <w:pPr>
        <w:shd w:val="clear" w:color="auto" w:fill="FFFFFF"/>
        <w:jc w:val="center"/>
        <w:rPr>
          <w:rFonts w:ascii="Roboto" w:eastAsia="Times New Roman" w:hAnsi="Roboto" w:cs="Times New Roman"/>
          <w:color w:val="5A5A5A"/>
        </w:rPr>
      </w:pPr>
      <w:r w:rsidRPr="005F4CE1">
        <w:rPr>
          <w:rFonts w:ascii="Roboto" w:eastAsia="Times New Roman" w:hAnsi="Roboto" w:cs="Times New Roman"/>
          <w:color w:val="5A5A5A"/>
        </w:rPr>
        <w:t>Соҳада амалда бўлган лицензияга эга юридик шахслар тўғрисида</w:t>
      </w:r>
    </w:p>
    <w:p w14:paraId="37E79C0E" w14:textId="77777777" w:rsidR="005F4CE1" w:rsidRPr="005F4CE1" w:rsidRDefault="005F4CE1" w:rsidP="005F4CE1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A5A5A"/>
        </w:rPr>
      </w:pPr>
      <w:r w:rsidRPr="005F4CE1">
        <w:rPr>
          <w:rFonts w:ascii="Roboto" w:eastAsia="Times New Roman" w:hAnsi="Roboto" w:cs="Times New Roman"/>
          <w:color w:val="5A5A5A"/>
        </w:rPr>
        <w:t>МАЪЛУМОТ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803"/>
        <w:gridCol w:w="1769"/>
        <w:gridCol w:w="740"/>
        <w:gridCol w:w="2485"/>
      </w:tblGrid>
      <w:tr w:rsidR="005F4CE1" w:rsidRPr="005F4CE1" w14:paraId="78DA7087" w14:textId="77777777" w:rsidTr="005F4CE1">
        <w:tc>
          <w:tcPr>
            <w:tcW w:w="0" w:type="auto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A873F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364A2" w14:textId="77777777" w:rsidR="005F4CE1" w:rsidRPr="005F4CE1" w:rsidRDefault="005F4CE1" w:rsidP="005F4CE1">
            <w:pPr>
              <w:spacing w:after="100" w:afterAutospacing="1"/>
              <w:jc w:val="center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Худуд номи</w:t>
            </w:r>
          </w:p>
        </w:tc>
        <w:tc>
          <w:tcPr>
            <w:tcW w:w="0" w:type="auto"/>
            <w:gridSpan w:val="2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89881" w14:textId="77777777" w:rsidR="005F4CE1" w:rsidRPr="005F4CE1" w:rsidRDefault="005F4CE1" w:rsidP="005F4CE1">
            <w:pPr>
              <w:spacing w:after="100" w:afterAutospacing="1"/>
              <w:jc w:val="center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Жами ташкилотлар</w:t>
            </w:r>
          </w:p>
        </w:tc>
        <w:tc>
          <w:tcPr>
            <w:tcW w:w="0" w:type="auto"/>
            <w:vMerge w:val="restart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F7E3B" w14:textId="77777777" w:rsidR="005F4CE1" w:rsidRPr="005F4CE1" w:rsidRDefault="005F4CE1" w:rsidP="005F4CE1">
            <w:pPr>
              <w:spacing w:after="100" w:afterAutospacing="1"/>
              <w:jc w:val="center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Лицензия йўналиши</w:t>
            </w:r>
          </w:p>
        </w:tc>
      </w:tr>
      <w:tr w:rsidR="005F4CE1" w:rsidRPr="005F4CE1" w14:paraId="77705074" w14:textId="77777777" w:rsidTr="005F4CE1"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BD5BD" w14:textId="77777777" w:rsidR="005F4CE1" w:rsidRPr="005F4CE1" w:rsidRDefault="005F4CE1" w:rsidP="005F4CE1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3A6AE" w14:textId="77777777" w:rsidR="005F4CE1" w:rsidRPr="005F4CE1" w:rsidRDefault="005F4CE1" w:rsidP="005F4CE1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E0DCB" w14:textId="77777777" w:rsidR="005F4CE1" w:rsidRPr="005F4CE1" w:rsidRDefault="005F4CE1" w:rsidP="005F4CE1">
            <w:pPr>
              <w:spacing w:after="100" w:afterAutospacing="1"/>
              <w:jc w:val="center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Юридик шахс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40181" w14:textId="77777777" w:rsidR="005F4CE1" w:rsidRPr="005F4CE1" w:rsidRDefault="005F4CE1" w:rsidP="005F4CE1">
            <w:pPr>
              <w:spacing w:after="100" w:afterAutospacing="1"/>
              <w:jc w:val="center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ЯТТ</w:t>
            </w:r>
          </w:p>
        </w:tc>
        <w:tc>
          <w:tcPr>
            <w:tcW w:w="0" w:type="auto"/>
            <w:vMerge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AAD20" w14:textId="77777777" w:rsidR="005F4CE1" w:rsidRPr="005F4CE1" w:rsidRDefault="005F4CE1" w:rsidP="005F4CE1">
            <w:pPr>
              <w:rPr>
                <w:rFonts w:ascii="Roboto" w:eastAsia="Times New Roman" w:hAnsi="Roboto" w:cs="Times New Roman"/>
              </w:rPr>
            </w:pPr>
          </w:p>
        </w:tc>
      </w:tr>
      <w:tr w:rsidR="005F4CE1" w:rsidRPr="005F4CE1" w14:paraId="0D62A1BB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B7C50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CC5FA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Қорақалпоғистон Республикаси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3FB82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49574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633EC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2FBF8307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330DE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67562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Андижон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22E68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B24B9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C97FC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1C47CFD9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26D45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6E615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Бухоро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6A54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CE2EB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A395F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7AAE0D4C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D859C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B79FA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Қашқадарё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35087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50351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CFDB6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12867D91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1292E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573E6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Наманган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BFC26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5141F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1CCB0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21DD3083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BE071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6.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E34CE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Самарқанд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C8FEF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AC081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7F84B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3FED2E38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ACE35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7.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59F11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Хоразм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44AE1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995BF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28B78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5CEEA850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2F9F5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BD6CA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Тошкент шаҳри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BD25C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1D822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D597C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79676092" w14:textId="77777777" w:rsidTr="005F4CE1"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BDCBA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FB958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Сурхондарё вилояти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61C6B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CF83B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BD496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Диний таълим</w:t>
            </w:r>
          </w:p>
        </w:tc>
      </w:tr>
      <w:tr w:rsidR="005F4CE1" w:rsidRPr="005F4CE1" w14:paraId="6B8B0EF9" w14:textId="77777777" w:rsidTr="005F4CE1">
        <w:tc>
          <w:tcPr>
            <w:tcW w:w="0" w:type="auto"/>
            <w:gridSpan w:val="2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0B867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Жами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F0887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71D54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373BD"/>
              <w:left w:val="single" w:sz="6" w:space="0" w:color="0373BD"/>
              <w:bottom w:val="single" w:sz="6" w:space="0" w:color="0373BD"/>
              <w:right w:val="single" w:sz="6" w:space="0" w:color="0373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CE3C6" w14:textId="77777777" w:rsidR="005F4CE1" w:rsidRPr="005F4CE1" w:rsidRDefault="005F4CE1" w:rsidP="005F4CE1">
            <w:pPr>
              <w:spacing w:after="100" w:afterAutospacing="1"/>
              <w:rPr>
                <w:rFonts w:ascii="Roboto" w:eastAsia="Times New Roman" w:hAnsi="Roboto" w:cs="Times New Roman"/>
              </w:rPr>
            </w:pPr>
            <w:r w:rsidRPr="005F4CE1">
              <w:rPr>
                <w:rFonts w:ascii="Roboto" w:eastAsia="Times New Roman" w:hAnsi="Roboto" w:cs="Times New Roman"/>
              </w:rPr>
              <w:t>-</w:t>
            </w:r>
          </w:p>
        </w:tc>
      </w:tr>
    </w:tbl>
    <w:p w14:paraId="1E4E4CA9" w14:textId="77777777" w:rsidR="005F4CE1" w:rsidRDefault="005F4CE1"/>
    <w:sectPr w:rsidR="005F4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E1"/>
    <w:rsid w:val="005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4B448"/>
  <w15:chartTrackingRefBased/>
  <w15:docId w15:val="{F3D651DB-9BBE-4047-B355-7E9A14D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C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2022-02-03T05:40:00Z</dcterms:created>
  <dcterms:modified xsi:type="dcterms:W3CDTF">2022-02-03T05:41:00Z</dcterms:modified>
</cp:coreProperties>
</file>